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6EAEC" w14:textId="77777777" w:rsidR="00E44D5B" w:rsidRPr="00E44D5B" w:rsidRDefault="00E44D5B" w:rsidP="00E44D5B">
      <w:pPr>
        <w:jc w:val="center"/>
        <w:rPr>
          <w:rFonts w:eastAsia="Calibri"/>
          <w:b/>
          <w:lang w:eastAsia="en-US"/>
        </w:rPr>
      </w:pPr>
      <w:r w:rsidRPr="00E44D5B">
        <w:rPr>
          <w:rFonts w:eastAsia="Calibri"/>
          <w:b/>
          <w:lang w:eastAsia="en-US"/>
        </w:rPr>
        <w:t xml:space="preserve">АНОТАЦІЯ </w:t>
      </w:r>
    </w:p>
    <w:p w14:paraId="4F9F26EA" w14:textId="77777777" w:rsidR="00E44D5B" w:rsidRPr="00E44D5B" w:rsidRDefault="00E44D5B" w:rsidP="00E44D5B">
      <w:pPr>
        <w:jc w:val="center"/>
        <w:rPr>
          <w:rFonts w:eastAsia="Calibri"/>
          <w:b/>
          <w:lang w:eastAsia="en-US"/>
        </w:rPr>
      </w:pPr>
      <w:r w:rsidRPr="00E44D5B">
        <w:rPr>
          <w:rFonts w:eastAsia="Calibri"/>
          <w:b/>
          <w:lang w:eastAsia="en-US"/>
        </w:rPr>
        <w:t xml:space="preserve">до вибіркового блоку </w:t>
      </w:r>
    </w:p>
    <w:p w14:paraId="27A4CE47" w14:textId="77777777" w:rsidR="00E44D5B" w:rsidRPr="00E44D5B" w:rsidRDefault="00E44D5B" w:rsidP="00E44D5B">
      <w:pPr>
        <w:jc w:val="center"/>
        <w:rPr>
          <w:rFonts w:eastAsia="Calibri"/>
          <w:b/>
          <w:lang w:eastAsia="en-US"/>
        </w:rPr>
      </w:pPr>
      <w:r w:rsidRPr="00E44D5B">
        <w:rPr>
          <w:rFonts w:eastAsia="Calibri"/>
          <w:b/>
          <w:lang w:eastAsia="en-US"/>
        </w:rPr>
        <w:t>«Журналістика на історичну проблематику»</w:t>
      </w:r>
    </w:p>
    <w:p w14:paraId="788A4983" w14:textId="77777777" w:rsidR="00E44D5B" w:rsidRPr="00E44D5B" w:rsidRDefault="00E44D5B" w:rsidP="00E44D5B">
      <w:pPr>
        <w:jc w:val="center"/>
        <w:rPr>
          <w:rFonts w:eastAsia="Calibri"/>
          <w:b/>
          <w:lang w:eastAsia="en-US"/>
        </w:rPr>
      </w:pPr>
    </w:p>
    <w:p w14:paraId="6C3330FB" w14:textId="77777777" w:rsidR="00E44D5B" w:rsidRPr="00E44D5B" w:rsidRDefault="00E44D5B" w:rsidP="00E44D5B">
      <w:pPr>
        <w:rPr>
          <w:rFonts w:eastAsia="Calibri"/>
          <w:b/>
          <w:lang w:eastAsia="en-US"/>
        </w:rPr>
      </w:pPr>
      <w:r w:rsidRPr="00E44D5B">
        <w:rPr>
          <w:rFonts w:eastAsia="Calibri"/>
          <w:b/>
          <w:lang w:eastAsia="en-US"/>
        </w:rPr>
        <w:t xml:space="preserve">1. Інформація про вибірковий блок </w:t>
      </w: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E44D5B" w:rsidRPr="00E44D5B" w14:paraId="15A07AE8" w14:textId="77777777" w:rsidTr="00113DDE">
        <w:tc>
          <w:tcPr>
            <w:tcW w:w="1980" w:type="dxa"/>
          </w:tcPr>
          <w:p w14:paraId="02EAF9E9" w14:textId="77777777" w:rsidR="00E44D5B" w:rsidRPr="00E44D5B" w:rsidRDefault="00E44D5B" w:rsidP="00E44D5B">
            <w:pPr>
              <w:rPr>
                <w:rFonts w:eastAsia="Calibri"/>
                <w:b/>
                <w:i/>
                <w:lang w:eastAsia="en-US"/>
              </w:rPr>
            </w:pPr>
            <w:r w:rsidRPr="00E44D5B">
              <w:rPr>
                <w:rFonts w:eastAsia="Calibri"/>
                <w:b/>
                <w:i/>
                <w:lang w:eastAsia="en-US"/>
              </w:rPr>
              <w:t>Категорія</w:t>
            </w:r>
          </w:p>
        </w:tc>
        <w:tc>
          <w:tcPr>
            <w:tcW w:w="7371" w:type="dxa"/>
          </w:tcPr>
          <w:p w14:paraId="0B820257" w14:textId="77777777" w:rsidR="00E44D5B" w:rsidRPr="00E44D5B" w:rsidRDefault="00E44D5B" w:rsidP="00E44D5B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E44D5B">
              <w:rPr>
                <w:rFonts w:eastAsia="Calibri"/>
                <w:b/>
                <w:i/>
                <w:lang w:eastAsia="en-US"/>
              </w:rPr>
              <w:t>Зміст</w:t>
            </w:r>
          </w:p>
        </w:tc>
      </w:tr>
      <w:tr w:rsidR="00E44D5B" w:rsidRPr="00E44D5B" w14:paraId="1A837C7F" w14:textId="77777777" w:rsidTr="00113DDE">
        <w:tc>
          <w:tcPr>
            <w:tcW w:w="1980" w:type="dxa"/>
          </w:tcPr>
          <w:p w14:paraId="4897E2B3" w14:textId="77777777" w:rsidR="00E44D5B" w:rsidRPr="00E44D5B" w:rsidRDefault="00E44D5B" w:rsidP="00E44D5B">
            <w:pPr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Назва</w:t>
            </w:r>
          </w:p>
        </w:tc>
        <w:tc>
          <w:tcPr>
            <w:tcW w:w="7371" w:type="dxa"/>
          </w:tcPr>
          <w:p w14:paraId="05E0C21D" w14:textId="77777777" w:rsidR="00E44D5B" w:rsidRPr="00E44D5B" w:rsidRDefault="00E44D5B" w:rsidP="00E44D5B">
            <w:pPr>
              <w:jc w:val="center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Журналістика на історичну проблематику</w:t>
            </w:r>
          </w:p>
        </w:tc>
      </w:tr>
      <w:tr w:rsidR="00E44D5B" w:rsidRPr="00E44D5B" w14:paraId="110E67E9" w14:textId="77777777" w:rsidTr="00113DDE">
        <w:tc>
          <w:tcPr>
            <w:tcW w:w="1980" w:type="dxa"/>
          </w:tcPr>
          <w:p w14:paraId="414BE330" w14:textId="77777777" w:rsidR="00E44D5B" w:rsidRPr="00E44D5B" w:rsidRDefault="00E44D5B" w:rsidP="00E44D5B">
            <w:pPr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Код дисципліни</w:t>
            </w:r>
          </w:p>
        </w:tc>
        <w:tc>
          <w:tcPr>
            <w:tcW w:w="7371" w:type="dxa"/>
          </w:tcPr>
          <w:p w14:paraId="1757741E" w14:textId="77777777" w:rsidR="00E44D5B" w:rsidRPr="00E44D5B" w:rsidRDefault="00E44D5B" w:rsidP="00E44D5B">
            <w:pPr>
              <w:jc w:val="center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ВБ 1.9</w:t>
            </w:r>
          </w:p>
        </w:tc>
      </w:tr>
      <w:tr w:rsidR="00E44D5B" w:rsidRPr="00E44D5B" w14:paraId="13D13B00" w14:textId="77777777" w:rsidTr="00113DDE">
        <w:tc>
          <w:tcPr>
            <w:tcW w:w="1980" w:type="dxa"/>
          </w:tcPr>
          <w:p w14:paraId="70B51448" w14:textId="77777777" w:rsidR="00E44D5B" w:rsidRPr="00E44D5B" w:rsidRDefault="00E44D5B" w:rsidP="00E44D5B">
            <w:pPr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 xml:space="preserve">Перелік </w:t>
            </w:r>
          </w:p>
        </w:tc>
        <w:tc>
          <w:tcPr>
            <w:tcW w:w="7371" w:type="dxa"/>
          </w:tcPr>
          <w:p w14:paraId="6DD808A9" w14:textId="77777777" w:rsidR="00E44D5B" w:rsidRPr="00E44D5B" w:rsidRDefault="00E44D5B" w:rsidP="00E44D5B">
            <w:pPr>
              <w:jc w:val="center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Дисципліни вільного вибору студента</w:t>
            </w:r>
          </w:p>
        </w:tc>
      </w:tr>
      <w:tr w:rsidR="00E44D5B" w:rsidRPr="00E44D5B" w14:paraId="4ED1D5DB" w14:textId="77777777" w:rsidTr="00113DDE">
        <w:tc>
          <w:tcPr>
            <w:tcW w:w="1980" w:type="dxa"/>
          </w:tcPr>
          <w:p w14:paraId="5CD12F5D" w14:textId="77777777" w:rsidR="00E44D5B" w:rsidRPr="00E44D5B" w:rsidRDefault="00E44D5B" w:rsidP="00E44D5B">
            <w:pPr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Семестр</w:t>
            </w:r>
          </w:p>
        </w:tc>
        <w:tc>
          <w:tcPr>
            <w:tcW w:w="7371" w:type="dxa"/>
          </w:tcPr>
          <w:p w14:paraId="6012DDBF" w14:textId="77777777" w:rsidR="00E44D5B" w:rsidRPr="00E44D5B" w:rsidRDefault="00E44D5B" w:rsidP="00E44D5B">
            <w:pPr>
              <w:jc w:val="center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5-6</w:t>
            </w:r>
          </w:p>
        </w:tc>
      </w:tr>
      <w:tr w:rsidR="00E44D5B" w:rsidRPr="00E44D5B" w14:paraId="6DEB6BDB" w14:textId="77777777" w:rsidTr="00113DDE">
        <w:tc>
          <w:tcPr>
            <w:tcW w:w="1980" w:type="dxa"/>
          </w:tcPr>
          <w:p w14:paraId="63061ADB" w14:textId="77777777" w:rsidR="00E44D5B" w:rsidRPr="00E44D5B" w:rsidRDefault="00E44D5B" w:rsidP="00E44D5B">
            <w:pPr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Форма контролю</w:t>
            </w:r>
          </w:p>
        </w:tc>
        <w:tc>
          <w:tcPr>
            <w:tcW w:w="7371" w:type="dxa"/>
          </w:tcPr>
          <w:p w14:paraId="7C413DC3" w14:textId="77777777" w:rsidR="00E44D5B" w:rsidRPr="00E44D5B" w:rsidRDefault="00E44D5B" w:rsidP="00E44D5B">
            <w:pPr>
              <w:jc w:val="center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Іспит</w:t>
            </w:r>
          </w:p>
        </w:tc>
      </w:tr>
      <w:tr w:rsidR="00E44D5B" w:rsidRPr="00E44D5B" w14:paraId="400C7C1B" w14:textId="77777777" w:rsidTr="00113DDE">
        <w:tc>
          <w:tcPr>
            <w:tcW w:w="1980" w:type="dxa"/>
          </w:tcPr>
          <w:p w14:paraId="7B95A0DF" w14:textId="77777777" w:rsidR="00E44D5B" w:rsidRPr="00E44D5B" w:rsidRDefault="00E44D5B" w:rsidP="00E44D5B">
            <w:pPr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Кількість кредитів</w:t>
            </w:r>
          </w:p>
        </w:tc>
        <w:tc>
          <w:tcPr>
            <w:tcW w:w="7371" w:type="dxa"/>
          </w:tcPr>
          <w:p w14:paraId="36499601" w14:textId="77777777" w:rsidR="00E44D5B" w:rsidRPr="00E44D5B" w:rsidRDefault="00E44D5B" w:rsidP="00E44D5B">
            <w:pPr>
              <w:jc w:val="center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10+10</w:t>
            </w:r>
          </w:p>
        </w:tc>
      </w:tr>
      <w:tr w:rsidR="00E44D5B" w:rsidRPr="00E44D5B" w14:paraId="71878CF0" w14:textId="77777777" w:rsidTr="00113DDE">
        <w:tc>
          <w:tcPr>
            <w:tcW w:w="1980" w:type="dxa"/>
          </w:tcPr>
          <w:p w14:paraId="3A01E62F" w14:textId="77777777" w:rsidR="00E44D5B" w:rsidRPr="00E44D5B" w:rsidRDefault="00E44D5B" w:rsidP="00E44D5B">
            <w:pPr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Лекційних годин</w:t>
            </w:r>
          </w:p>
        </w:tc>
        <w:tc>
          <w:tcPr>
            <w:tcW w:w="7371" w:type="dxa"/>
          </w:tcPr>
          <w:p w14:paraId="75E872C3" w14:textId="77777777" w:rsidR="00E44D5B" w:rsidRPr="00E44D5B" w:rsidRDefault="00E44D5B" w:rsidP="00E44D5B">
            <w:pPr>
              <w:jc w:val="center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0</w:t>
            </w:r>
          </w:p>
        </w:tc>
      </w:tr>
      <w:tr w:rsidR="00E44D5B" w:rsidRPr="00E44D5B" w14:paraId="1E5776F2" w14:textId="77777777" w:rsidTr="00113DDE">
        <w:tc>
          <w:tcPr>
            <w:tcW w:w="1980" w:type="dxa"/>
          </w:tcPr>
          <w:p w14:paraId="7836B4D1" w14:textId="77777777" w:rsidR="00E44D5B" w:rsidRPr="00E44D5B" w:rsidRDefault="00E44D5B" w:rsidP="00E44D5B">
            <w:pPr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Семінарських годин</w:t>
            </w:r>
          </w:p>
        </w:tc>
        <w:tc>
          <w:tcPr>
            <w:tcW w:w="7371" w:type="dxa"/>
          </w:tcPr>
          <w:p w14:paraId="65C3A9D6" w14:textId="77777777" w:rsidR="00E44D5B" w:rsidRPr="00E44D5B" w:rsidRDefault="00E44D5B" w:rsidP="00E44D5B">
            <w:pPr>
              <w:jc w:val="center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0</w:t>
            </w:r>
          </w:p>
        </w:tc>
      </w:tr>
      <w:tr w:rsidR="00E44D5B" w:rsidRPr="00E44D5B" w14:paraId="24459E54" w14:textId="77777777" w:rsidTr="00113DDE">
        <w:tc>
          <w:tcPr>
            <w:tcW w:w="1980" w:type="dxa"/>
          </w:tcPr>
          <w:p w14:paraId="1C7AF397" w14:textId="77777777" w:rsidR="00E44D5B" w:rsidRPr="00E44D5B" w:rsidRDefault="00E44D5B" w:rsidP="00E44D5B">
            <w:pPr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Практичних годин</w:t>
            </w:r>
          </w:p>
        </w:tc>
        <w:tc>
          <w:tcPr>
            <w:tcW w:w="7371" w:type="dxa"/>
          </w:tcPr>
          <w:p w14:paraId="33DF9AE2" w14:textId="77777777" w:rsidR="00E44D5B" w:rsidRPr="00E44D5B" w:rsidRDefault="00E44D5B" w:rsidP="00E44D5B">
            <w:pPr>
              <w:jc w:val="center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lang w:eastAsia="en-US"/>
              </w:rPr>
              <w:t>140+140</w:t>
            </w:r>
          </w:p>
        </w:tc>
      </w:tr>
    </w:tbl>
    <w:p w14:paraId="1DD7C845" w14:textId="77777777" w:rsidR="00E44D5B" w:rsidRPr="00E44D5B" w:rsidRDefault="00E44D5B" w:rsidP="00E44D5B">
      <w:pPr>
        <w:rPr>
          <w:rFonts w:eastAsia="Calibri"/>
          <w:b/>
          <w:lang w:eastAsia="en-US"/>
        </w:rPr>
      </w:pPr>
    </w:p>
    <w:p w14:paraId="7A2ACB0A" w14:textId="77777777" w:rsidR="00E44D5B" w:rsidRPr="00E44D5B" w:rsidRDefault="00E44D5B" w:rsidP="00E44D5B">
      <w:pPr>
        <w:rPr>
          <w:rFonts w:eastAsia="Calibri"/>
          <w:b/>
          <w:lang w:eastAsia="en-US"/>
        </w:rPr>
      </w:pPr>
    </w:p>
    <w:p w14:paraId="56BC45E1" w14:textId="77777777" w:rsidR="00E44D5B" w:rsidRPr="00E44D5B" w:rsidRDefault="00E44D5B" w:rsidP="00E44D5B">
      <w:pPr>
        <w:rPr>
          <w:rFonts w:eastAsia="Calibri"/>
          <w:b/>
          <w:lang w:eastAsia="en-US"/>
        </w:rPr>
      </w:pPr>
      <w:r w:rsidRPr="00E44D5B">
        <w:rPr>
          <w:rFonts w:eastAsia="Calibri"/>
          <w:b/>
          <w:lang w:eastAsia="en-US"/>
        </w:rPr>
        <w:t>2. Інформація про керівника вибіркової спеціалізації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66"/>
        <w:gridCol w:w="2046"/>
      </w:tblGrid>
      <w:tr w:rsidR="00E44D5B" w:rsidRPr="00E44D5B" w14:paraId="0F9F82BC" w14:textId="77777777" w:rsidTr="00113DDE">
        <w:tc>
          <w:tcPr>
            <w:tcW w:w="7366" w:type="dxa"/>
            <w:vAlign w:val="center"/>
          </w:tcPr>
          <w:p w14:paraId="0FD19D56" w14:textId="77777777" w:rsidR="00E44D5B" w:rsidRPr="00E44D5B" w:rsidRDefault="00E44D5B" w:rsidP="00E44D5B">
            <w:pPr>
              <w:jc w:val="center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b/>
                <w:i/>
                <w:lang w:eastAsia="en-US"/>
              </w:rPr>
              <w:t>Сидоренко Наталія Миколаївна</w:t>
            </w:r>
            <w:r w:rsidRPr="00E44D5B">
              <w:rPr>
                <w:rFonts w:eastAsia="Calibri"/>
                <w:lang w:eastAsia="en-US"/>
              </w:rPr>
              <w:t>, професор, доктор філологічних наук, професор кафедри історії журналістики</w:t>
            </w:r>
          </w:p>
        </w:tc>
        <w:tc>
          <w:tcPr>
            <w:tcW w:w="1979" w:type="dxa"/>
          </w:tcPr>
          <w:p w14:paraId="778DA27D" w14:textId="77777777" w:rsidR="00E44D5B" w:rsidRPr="00E44D5B" w:rsidRDefault="00E44D5B" w:rsidP="00E44D5B">
            <w:pPr>
              <w:jc w:val="right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noProof/>
                <w:lang w:val="en-US" w:eastAsia="en-US"/>
              </w:rPr>
              <w:drawing>
                <wp:inline distT="0" distB="0" distL="0" distR="0" wp14:anchorId="406DA638" wp14:editId="498E9A32">
                  <wp:extent cx="1139825" cy="1469390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25" cy="1469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D5B" w:rsidRPr="00E44D5B" w14:paraId="2CBC469D" w14:textId="77777777" w:rsidTr="00113DDE">
        <w:tc>
          <w:tcPr>
            <w:tcW w:w="7366" w:type="dxa"/>
            <w:vAlign w:val="center"/>
          </w:tcPr>
          <w:p w14:paraId="75671A5E" w14:textId="77777777" w:rsidR="00E44D5B" w:rsidRPr="00E44D5B" w:rsidRDefault="00E44D5B" w:rsidP="00E44D5B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proofErr w:type="spellStart"/>
            <w:r w:rsidRPr="00E44D5B">
              <w:rPr>
                <w:rFonts w:eastAsia="Calibri"/>
                <w:b/>
                <w:i/>
                <w:lang w:eastAsia="en-US"/>
              </w:rPr>
              <w:t>Євдокименко</w:t>
            </w:r>
            <w:proofErr w:type="spellEnd"/>
            <w:r w:rsidRPr="00E44D5B">
              <w:rPr>
                <w:rFonts w:eastAsia="Calibri"/>
                <w:b/>
                <w:i/>
                <w:lang w:eastAsia="en-US"/>
              </w:rPr>
              <w:t xml:space="preserve"> Ірина Миколаївна</w:t>
            </w:r>
            <w:r w:rsidRPr="00E44D5B">
              <w:rPr>
                <w:rFonts w:eastAsia="Calibri"/>
                <w:lang w:eastAsia="en-US"/>
              </w:rPr>
              <w:t>, кандидат наук із соціальних комунікацій, асистент кафедри історії журналістики</w:t>
            </w:r>
          </w:p>
        </w:tc>
        <w:tc>
          <w:tcPr>
            <w:tcW w:w="1979" w:type="dxa"/>
          </w:tcPr>
          <w:p w14:paraId="0F6B9192" w14:textId="77777777" w:rsidR="00E44D5B" w:rsidRPr="00E44D5B" w:rsidRDefault="00E44D5B" w:rsidP="00E44D5B">
            <w:pPr>
              <w:jc w:val="right"/>
              <w:rPr>
                <w:rFonts w:eastAsia="Calibri"/>
                <w:lang w:eastAsia="en-US"/>
              </w:rPr>
            </w:pPr>
            <w:r w:rsidRPr="00E44D5B">
              <w:rPr>
                <w:rFonts w:eastAsia="Calibri"/>
                <w:noProof/>
                <w:lang w:val="en-US" w:eastAsia="en-US"/>
              </w:rPr>
              <w:drawing>
                <wp:inline distT="0" distB="0" distL="0" distR="0" wp14:anchorId="7EBE408F" wp14:editId="63BFAA54">
                  <wp:extent cx="1152525" cy="146939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469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EDADD5" w14:textId="77777777" w:rsidR="00E44D5B" w:rsidRPr="00E44D5B" w:rsidRDefault="00E44D5B" w:rsidP="00E44D5B">
      <w:pPr>
        <w:rPr>
          <w:rFonts w:eastAsia="Calibri"/>
          <w:lang w:eastAsia="en-US"/>
        </w:rPr>
      </w:pPr>
    </w:p>
    <w:p w14:paraId="7FD53678" w14:textId="727862BB" w:rsidR="00E44D5B" w:rsidRPr="00E44D5B" w:rsidRDefault="00E44D5B" w:rsidP="00EA5D37">
      <w:pPr>
        <w:rPr>
          <w:rFonts w:eastAsia="Calibri"/>
          <w:b/>
          <w:lang w:eastAsia="en-US"/>
        </w:rPr>
      </w:pPr>
      <w:r w:rsidRPr="00E44D5B">
        <w:rPr>
          <w:rFonts w:eastAsia="Calibri"/>
          <w:b/>
          <w:lang w:eastAsia="en-US"/>
        </w:rPr>
        <w:t xml:space="preserve">3. Анотація </w:t>
      </w:r>
    </w:p>
    <w:p w14:paraId="637E1B99" w14:textId="0A037EBD" w:rsidR="00EA5D37" w:rsidRPr="000E06FA" w:rsidRDefault="000E06FA" w:rsidP="000E06FA">
      <w:pPr>
        <w:ind w:firstLine="709"/>
        <w:jc w:val="center"/>
        <w:rPr>
          <w:rFonts w:ascii="Segoe Script" w:hAnsi="Segoe Script" w:cs="Calibri"/>
          <w:b/>
        </w:rPr>
      </w:pPr>
      <w:r w:rsidRPr="00EA5D37">
        <w:rPr>
          <w:rFonts w:ascii="Segoe Script" w:hAnsi="Segoe Script" w:cs="Calibri"/>
          <w:b/>
        </w:rPr>
        <w:t>ЖУРНАЛІ</w:t>
      </w:r>
      <w:r>
        <w:rPr>
          <w:rFonts w:ascii="Segoe Script" w:hAnsi="Segoe Script" w:cs="Calibri"/>
          <w:b/>
        </w:rPr>
        <w:t>СТИКА НА ІСТОРИЧНУ ПРОБЛЕМАТИКУ</w:t>
      </w:r>
    </w:p>
    <w:p w14:paraId="3197A2F0" w14:textId="429EDC81" w:rsidR="00E44D5B" w:rsidRPr="00E44D5B" w:rsidRDefault="00E44D5B" w:rsidP="00E44D5B">
      <w:pPr>
        <w:ind w:firstLine="709"/>
        <w:jc w:val="both"/>
        <w:rPr>
          <w:b/>
          <w:bCs/>
        </w:rPr>
      </w:pPr>
      <w:r w:rsidRPr="00E44D5B">
        <w:rPr>
          <w:b/>
          <w:bCs/>
        </w:rPr>
        <w:t>Про що?</w:t>
      </w:r>
    </w:p>
    <w:p w14:paraId="2152A915" w14:textId="77777777" w:rsidR="00E44D5B" w:rsidRPr="00E44D5B" w:rsidRDefault="00E44D5B" w:rsidP="00E44D5B">
      <w:pPr>
        <w:ind w:firstLine="709"/>
        <w:jc w:val="both"/>
        <w:rPr>
          <w:rFonts w:ascii="Segoe Script" w:hAnsi="Segoe Script"/>
        </w:rPr>
      </w:pPr>
      <w:r w:rsidRPr="00E44D5B">
        <w:rPr>
          <w:rFonts w:ascii="Segoe Script" w:hAnsi="Segoe Script" w:cs="Calibri"/>
        </w:rPr>
        <w:t>Історія</w:t>
      </w:r>
      <w:r w:rsidRPr="00E44D5B">
        <w:rPr>
          <w:rFonts w:ascii="Segoe Script" w:hAnsi="Segoe Script"/>
        </w:rPr>
        <w:t xml:space="preserve"> </w:t>
      </w:r>
      <w:r w:rsidRPr="00E44D5B">
        <w:rPr>
          <w:rFonts w:ascii="Segoe Script" w:hAnsi="Segoe Script" w:cs="Calibri"/>
        </w:rPr>
        <w:t>як</w:t>
      </w:r>
      <w:r w:rsidRPr="00E44D5B">
        <w:rPr>
          <w:rFonts w:ascii="Segoe Script" w:hAnsi="Segoe Script"/>
        </w:rPr>
        <w:t xml:space="preserve"> </w:t>
      </w:r>
      <w:proofErr w:type="spellStart"/>
      <w:r w:rsidRPr="00E44D5B">
        <w:rPr>
          <w:rFonts w:ascii="Segoe Script" w:hAnsi="Segoe Script" w:cs="Calibri"/>
        </w:rPr>
        <w:t>дієпис</w:t>
      </w:r>
      <w:proofErr w:type="spellEnd"/>
      <w:r w:rsidRPr="00E44D5B">
        <w:rPr>
          <w:rFonts w:ascii="Segoe Script" w:hAnsi="Segoe Script"/>
        </w:rPr>
        <w:t xml:space="preserve"> </w:t>
      </w:r>
      <w:r w:rsidRPr="00E44D5B">
        <w:rPr>
          <w:rFonts w:ascii="Segoe Script" w:hAnsi="Segoe Script" w:cs="Calibri"/>
        </w:rPr>
        <w:t>і</w:t>
      </w:r>
      <w:r w:rsidRPr="00E44D5B">
        <w:rPr>
          <w:rFonts w:ascii="Segoe Script" w:hAnsi="Segoe Script"/>
        </w:rPr>
        <w:t xml:space="preserve"> </w:t>
      </w:r>
      <w:r w:rsidRPr="00E44D5B">
        <w:rPr>
          <w:rFonts w:ascii="Segoe Script" w:hAnsi="Segoe Script" w:cs="Calibri"/>
        </w:rPr>
        <w:t>пізнання</w:t>
      </w:r>
      <w:r w:rsidRPr="00E44D5B">
        <w:rPr>
          <w:rFonts w:ascii="Segoe Script" w:hAnsi="Segoe Script"/>
        </w:rPr>
        <w:t xml:space="preserve">, </w:t>
      </w:r>
      <w:r w:rsidRPr="00E44D5B">
        <w:rPr>
          <w:rFonts w:ascii="Segoe Script" w:hAnsi="Segoe Script" w:cs="Calibri"/>
        </w:rPr>
        <w:t>знання</w:t>
      </w:r>
      <w:r w:rsidRPr="00E44D5B">
        <w:rPr>
          <w:rFonts w:ascii="Segoe Script" w:hAnsi="Segoe Script"/>
        </w:rPr>
        <w:t xml:space="preserve"> </w:t>
      </w:r>
      <w:r w:rsidRPr="00E44D5B">
        <w:rPr>
          <w:rFonts w:ascii="Segoe Script" w:hAnsi="Segoe Script" w:cs="Calibri"/>
        </w:rPr>
        <w:t>і</w:t>
      </w:r>
      <w:r w:rsidRPr="00E44D5B">
        <w:rPr>
          <w:rFonts w:ascii="Segoe Script" w:hAnsi="Segoe Script"/>
        </w:rPr>
        <w:t xml:space="preserve"> </w:t>
      </w:r>
      <w:r w:rsidRPr="00E44D5B">
        <w:rPr>
          <w:rFonts w:ascii="Segoe Script" w:hAnsi="Segoe Script" w:cs="Calibri"/>
        </w:rPr>
        <w:t>бачення</w:t>
      </w:r>
      <w:r w:rsidRPr="00E44D5B">
        <w:rPr>
          <w:rFonts w:ascii="Segoe Script" w:hAnsi="Segoe Script"/>
        </w:rPr>
        <w:t xml:space="preserve">, </w:t>
      </w:r>
      <w:r w:rsidRPr="00E44D5B">
        <w:rPr>
          <w:rFonts w:ascii="Segoe Script" w:hAnsi="Segoe Script" w:cs="Calibri"/>
        </w:rPr>
        <w:t>поєднання</w:t>
      </w:r>
      <w:r w:rsidRPr="00E44D5B">
        <w:rPr>
          <w:rFonts w:ascii="Segoe Script" w:hAnsi="Segoe Script"/>
        </w:rPr>
        <w:t xml:space="preserve"> </w:t>
      </w:r>
      <w:r w:rsidRPr="00E44D5B">
        <w:rPr>
          <w:rFonts w:ascii="Segoe Script" w:hAnsi="Segoe Script" w:cs="Calibri"/>
        </w:rPr>
        <w:t>минулого</w:t>
      </w:r>
      <w:r w:rsidRPr="00E44D5B">
        <w:rPr>
          <w:rFonts w:ascii="Segoe Script" w:hAnsi="Segoe Script"/>
        </w:rPr>
        <w:t xml:space="preserve">, </w:t>
      </w:r>
      <w:r w:rsidRPr="00E44D5B">
        <w:rPr>
          <w:rFonts w:ascii="Segoe Script" w:hAnsi="Segoe Script" w:cs="Calibri"/>
        </w:rPr>
        <w:t>сьогоденного</w:t>
      </w:r>
      <w:r w:rsidRPr="00E44D5B">
        <w:rPr>
          <w:rFonts w:ascii="Segoe Script" w:hAnsi="Segoe Script"/>
        </w:rPr>
        <w:t xml:space="preserve"> </w:t>
      </w:r>
      <w:r w:rsidRPr="00E44D5B">
        <w:rPr>
          <w:rFonts w:ascii="Segoe Script" w:hAnsi="Segoe Script" w:cs="Calibri"/>
        </w:rPr>
        <w:t>і</w:t>
      </w:r>
      <w:r w:rsidRPr="00E44D5B">
        <w:rPr>
          <w:rFonts w:ascii="Segoe Script" w:hAnsi="Segoe Script"/>
        </w:rPr>
        <w:t xml:space="preserve"> </w:t>
      </w:r>
      <w:r w:rsidRPr="00E44D5B">
        <w:rPr>
          <w:rFonts w:ascii="Segoe Script" w:hAnsi="Segoe Script" w:cs="Calibri"/>
        </w:rPr>
        <w:t>майбутнього</w:t>
      </w:r>
      <w:r w:rsidRPr="00E44D5B">
        <w:rPr>
          <w:rFonts w:ascii="Segoe Script" w:hAnsi="Segoe Script"/>
        </w:rPr>
        <w:t>.</w:t>
      </w:r>
    </w:p>
    <w:p w14:paraId="7B2D4093" w14:textId="77777777" w:rsidR="00E44D5B" w:rsidRPr="00E44D5B" w:rsidRDefault="00E44D5B" w:rsidP="00E44D5B">
      <w:pPr>
        <w:ind w:firstLine="709"/>
        <w:jc w:val="both"/>
        <w:rPr>
          <w:rFonts w:ascii="Segoe Script" w:hAnsi="Segoe Script"/>
        </w:rPr>
      </w:pPr>
      <w:r w:rsidRPr="00E44D5B">
        <w:rPr>
          <w:rFonts w:ascii="Segoe Script" w:hAnsi="Segoe Script"/>
        </w:rPr>
        <w:t>Префікси в історичному контексті пам’яті: (ре)конструкція,  (де)монтаж, (від)творення…</w:t>
      </w:r>
    </w:p>
    <w:p w14:paraId="12133F37" w14:textId="77777777" w:rsidR="00E44D5B" w:rsidRPr="00E44D5B" w:rsidRDefault="00E44D5B" w:rsidP="00E44D5B">
      <w:pPr>
        <w:tabs>
          <w:tab w:val="left" w:pos="426"/>
          <w:tab w:val="left" w:pos="567"/>
        </w:tabs>
        <w:ind w:firstLine="709"/>
        <w:jc w:val="both"/>
        <w:rPr>
          <w:rFonts w:ascii="Segoe Script" w:hAnsi="Segoe Script"/>
        </w:rPr>
      </w:pPr>
      <w:r w:rsidRPr="00E44D5B">
        <w:rPr>
          <w:rFonts w:ascii="Segoe Script" w:hAnsi="Segoe Script"/>
          <w:lang w:val="en-US"/>
        </w:rPr>
        <w:t>Pro</w:t>
      </w:r>
      <w:r w:rsidRPr="00E44D5B">
        <w:rPr>
          <w:rFonts w:ascii="Segoe Script" w:hAnsi="Segoe Script"/>
        </w:rPr>
        <w:t xml:space="preserve"> &amp; </w:t>
      </w:r>
      <w:r w:rsidRPr="00E44D5B">
        <w:rPr>
          <w:rFonts w:ascii="Segoe Script" w:hAnsi="Segoe Script"/>
          <w:lang w:val="en-US"/>
        </w:rPr>
        <w:t>Contra</w:t>
      </w:r>
      <w:r w:rsidRPr="00E44D5B">
        <w:rPr>
          <w:rFonts w:ascii="Segoe Script" w:hAnsi="Segoe Script"/>
        </w:rPr>
        <w:t>: українські герої, «топові» імена – портрети на тлі епохи.</w:t>
      </w:r>
    </w:p>
    <w:p w14:paraId="076CE58B" w14:textId="77777777" w:rsidR="00E44D5B" w:rsidRPr="00E44D5B" w:rsidRDefault="00E44D5B" w:rsidP="00E44D5B">
      <w:pPr>
        <w:ind w:firstLine="709"/>
        <w:jc w:val="both"/>
        <w:rPr>
          <w:rFonts w:ascii="Segoe Script" w:hAnsi="Segoe Script"/>
        </w:rPr>
      </w:pPr>
      <w:r w:rsidRPr="00E44D5B">
        <w:rPr>
          <w:rFonts w:ascii="Segoe Script" w:hAnsi="Segoe Script"/>
        </w:rPr>
        <w:t>Емансипаційні практики в історії України.</w:t>
      </w:r>
    </w:p>
    <w:p w14:paraId="06230CD0" w14:textId="6AA01FCB" w:rsidR="00E44D5B" w:rsidRPr="00E44D5B" w:rsidRDefault="00E44D5B" w:rsidP="00EA5D37">
      <w:pPr>
        <w:ind w:firstLine="709"/>
        <w:jc w:val="both"/>
        <w:rPr>
          <w:rFonts w:ascii="Segoe Script" w:hAnsi="Segoe Script"/>
        </w:rPr>
      </w:pPr>
      <w:r w:rsidRPr="00E44D5B">
        <w:rPr>
          <w:rFonts w:ascii="Segoe Script" w:hAnsi="Segoe Script"/>
        </w:rPr>
        <w:t xml:space="preserve">Історичний </w:t>
      </w:r>
      <w:proofErr w:type="spellStart"/>
      <w:r w:rsidRPr="00E44D5B">
        <w:rPr>
          <w:rFonts w:ascii="Segoe Script" w:hAnsi="Segoe Script"/>
        </w:rPr>
        <w:t>екшн</w:t>
      </w:r>
      <w:proofErr w:type="spellEnd"/>
      <w:r w:rsidRPr="00E44D5B">
        <w:rPr>
          <w:rFonts w:ascii="Segoe Script" w:hAnsi="Segoe Script"/>
        </w:rPr>
        <w:t xml:space="preserve">, історичний </w:t>
      </w:r>
      <w:proofErr w:type="spellStart"/>
      <w:r w:rsidRPr="00E44D5B">
        <w:rPr>
          <w:rFonts w:ascii="Segoe Script" w:hAnsi="Segoe Script"/>
        </w:rPr>
        <w:t>байопік</w:t>
      </w:r>
      <w:proofErr w:type="spellEnd"/>
      <w:r w:rsidRPr="00E44D5B">
        <w:rPr>
          <w:rFonts w:ascii="Segoe Script" w:hAnsi="Segoe Script"/>
        </w:rPr>
        <w:t>, історичний трейлер.</w:t>
      </w:r>
    </w:p>
    <w:p w14:paraId="09AF3832" w14:textId="77777777" w:rsidR="00E44D5B" w:rsidRPr="00E44D5B" w:rsidRDefault="00E44D5B" w:rsidP="00E44D5B">
      <w:pPr>
        <w:ind w:firstLine="709"/>
        <w:jc w:val="both"/>
        <w:rPr>
          <w:b/>
          <w:bCs/>
        </w:rPr>
      </w:pPr>
      <w:r w:rsidRPr="00E44D5B">
        <w:rPr>
          <w:b/>
          <w:bCs/>
        </w:rPr>
        <w:t>Як? Що? Чому?</w:t>
      </w:r>
    </w:p>
    <w:p w14:paraId="220B8539" w14:textId="77777777" w:rsidR="00E44D5B" w:rsidRPr="00E44D5B" w:rsidRDefault="00E44D5B" w:rsidP="00E44D5B">
      <w:pPr>
        <w:ind w:firstLine="709"/>
        <w:jc w:val="both"/>
        <w:rPr>
          <w:rFonts w:ascii="Segoe Script" w:hAnsi="Segoe Script"/>
        </w:rPr>
      </w:pPr>
      <w:r w:rsidRPr="00E44D5B">
        <w:rPr>
          <w:rFonts w:ascii="Segoe Script" w:hAnsi="Segoe Script"/>
          <w:lang w:val="en-US"/>
        </w:rPr>
        <w:lastRenderedPageBreak/>
        <w:t>Terra</w:t>
      </w:r>
      <w:r w:rsidRPr="00E44D5B">
        <w:rPr>
          <w:rFonts w:ascii="Segoe Script" w:hAnsi="Segoe Script"/>
        </w:rPr>
        <w:t xml:space="preserve"> Україна – в кого ключі від таємниць: істориків чи журналістів?</w:t>
      </w:r>
    </w:p>
    <w:p w14:paraId="2F0291E2" w14:textId="77777777" w:rsidR="00E44D5B" w:rsidRPr="00E44D5B" w:rsidRDefault="00E44D5B" w:rsidP="00E44D5B">
      <w:pPr>
        <w:ind w:firstLine="709"/>
        <w:jc w:val="both"/>
        <w:rPr>
          <w:rFonts w:ascii="Segoe Script" w:hAnsi="Segoe Script"/>
        </w:rPr>
      </w:pPr>
      <w:r w:rsidRPr="00E44D5B">
        <w:rPr>
          <w:rFonts w:ascii="Segoe Script" w:hAnsi="Segoe Script"/>
        </w:rPr>
        <w:t>Як функціонують і взаємодіють «Історична правда», «Локальна історія» й «Україна модерна»?</w:t>
      </w:r>
    </w:p>
    <w:p w14:paraId="10A34B18" w14:textId="77777777" w:rsidR="00E44D5B" w:rsidRPr="00E44D5B" w:rsidRDefault="00E44D5B" w:rsidP="00E44D5B">
      <w:pPr>
        <w:ind w:firstLine="709"/>
        <w:jc w:val="both"/>
        <w:rPr>
          <w:rFonts w:ascii="Segoe Script" w:hAnsi="Segoe Script"/>
        </w:rPr>
      </w:pPr>
      <w:r w:rsidRPr="00E44D5B">
        <w:rPr>
          <w:rFonts w:ascii="Segoe Script" w:hAnsi="Segoe Script"/>
        </w:rPr>
        <w:t>Спецслужби, спецоперації спецфонди, специ – шукайте і знайдете!</w:t>
      </w:r>
    </w:p>
    <w:p w14:paraId="63848FD7" w14:textId="77777777" w:rsidR="00E44D5B" w:rsidRPr="00E44D5B" w:rsidRDefault="00E44D5B" w:rsidP="00E44D5B">
      <w:pPr>
        <w:ind w:firstLine="709"/>
        <w:jc w:val="both"/>
        <w:rPr>
          <w:rFonts w:ascii="Segoe Script" w:hAnsi="Segoe Script"/>
        </w:rPr>
      </w:pPr>
      <w:r w:rsidRPr="00E44D5B">
        <w:rPr>
          <w:rFonts w:ascii="Segoe Script" w:hAnsi="Segoe Script"/>
        </w:rPr>
        <w:t>Писати «людською мовою» чи вимірювати історію хронологічно?</w:t>
      </w:r>
    </w:p>
    <w:p w14:paraId="5D05665A" w14:textId="788073F5" w:rsidR="00E44D5B" w:rsidRPr="00E44D5B" w:rsidRDefault="00E44D5B" w:rsidP="00EA5D37">
      <w:pPr>
        <w:ind w:firstLine="709"/>
        <w:jc w:val="both"/>
        <w:rPr>
          <w:rFonts w:ascii="Segoe Script" w:hAnsi="Segoe Script"/>
          <w:i/>
          <w:iCs/>
        </w:rPr>
      </w:pPr>
      <w:r w:rsidRPr="00E44D5B">
        <w:rPr>
          <w:rFonts w:ascii="Segoe Script" w:hAnsi="Segoe Script"/>
          <w:i/>
          <w:iCs/>
        </w:rPr>
        <w:t>Як вполювати історичний факт, що стане сенсацією?</w:t>
      </w:r>
    </w:p>
    <w:p w14:paraId="33347039" w14:textId="77777777" w:rsidR="00E44D5B" w:rsidRPr="00E44D5B" w:rsidRDefault="00E44D5B" w:rsidP="00E44D5B">
      <w:pPr>
        <w:ind w:firstLine="709"/>
        <w:jc w:val="both"/>
        <w:rPr>
          <w:b/>
          <w:bCs/>
        </w:rPr>
      </w:pPr>
      <w:r w:rsidRPr="00E44D5B">
        <w:rPr>
          <w:b/>
          <w:bCs/>
        </w:rPr>
        <w:t>Що робити?</w:t>
      </w:r>
    </w:p>
    <w:p w14:paraId="7DC21943" w14:textId="77777777" w:rsidR="00E44D5B" w:rsidRPr="00E44D5B" w:rsidRDefault="00E44D5B" w:rsidP="00E44D5B">
      <w:pPr>
        <w:ind w:firstLine="709"/>
        <w:jc w:val="both"/>
        <w:rPr>
          <w:rFonts w:ascii="Segoe Script" w:hAnsi="Segoe Script"/>
          <w:i/>
          <w:iCs/>
        </w:rPr>
      </w:pPr>
      <w:r w:rsidRPr="00E44D5B">
        <w:rPr>
          <w:rFonts w:ascii="Segoe Script" w:hAnsi="Segoe Script"/>
          <w:i/>
          <w:iCs/>
        </w:rPr>
        <w:t>Створимо історію України в історіях?</w:t>
      </w:r>
    </w:p>
    <w:p w14:paraId="1A502863" w14:textId="77777777" w:rsidR="00E44D5B" w:rsidRPr="00E44D5B" w:rsidRDefault="00E44D5B" w:rsidP="00E44D5B">
      <w:pPr>
        <w:ind w:firstLine="709"/>
        <w:jc w:val="both"/>
        <w:rPr>
          <w:rFonts w:ascii="Segoe Script" w:hAnsi="Segoe Script"/>
          <w:i/>
          <w:iCs/>
        </w:rPr>
      </w:pPr>
      <w:r w:rsidRPr="00E44D5B">
        <w:rPr>
          <w:rFonts w:ascii="Segoe Script" w:hAnsi="Segoe Script"/>
          <w:i/>
          <w:iCs/>
        </w:rPr>
        <w:t>Закохатися в українську історію й закохати інших!</w:t>
      </w:r>
    </w:p>
    <w:p w14:paraId="102A19FC" w14:textId="77777777" w:rsidR="00E44D5B" w:rsidRPr="00E44D5B" w:rsidRDefault="00E44D5B" w:rsidP="00E44D5B">
      <w:pPr>
        <w:ind w:firstLine="709"/>
        <w:jc w:val="both"/>
        <w:rPr>
          <w:rFonts w:ascii="Segoe Script" w:hAnsi="Segoe Script"/>
          <w:i/>
          <w:iCs/>
        </w:rPr>
      </w:pPr>
      <w:r w:rsidRPr="00E44D5B">
        <w:rPr>
          <w:rFonts w:ascii="Segoe Script" w:hAnsi="Segoe Script"/>
          <w:i/>
          <w:iCs/>
        </w:rPr>
        <w:t xml:space="preserve">Знайти історію, яку ще ніхто не розповів: коли, де, як, із ким, для чого! </w:t>
      </w:r>
    </w:p>
    <w:p w14:paraId="1698B72E" w14:textId="77777777" w:rsidR="009F21F8" w:rsidRDefault="00EA5D37" w:rsidP="00404B2B">
      <w:pPr>
        <w:ind w:firstLine="709"/>
        <w:jc w:val="both"/>
        <w:rPr>
          <w:rFonts w:eastAsia="Calibri"/>
          <w:lang w:eastAsia="en-US"/>
        </w:rPr>
      </w:pPr>
      <w:r w:rsidRPr="00E44D5B">
        <w:rPr>
          <w:rFonts w:eastAsia="Calibri"/>
          <w:lang w:eastAsia="en-US"/>
        </w:rPr>
        <w:t xml:space="preserve">Вибірковий блок «Журналістика на історичну проблематику» складається з двох  дисциплін: «Журналістика на історичну проблематику: контент» (5-й та 6-й семестр) та «Журналістика на історичну проблематику: </w:t>
      </w:r>
      <w:proofErr w:type="spellStart"/>
      <w:r w:rsidRPr="00E44D5B">
        <w:rPr>
          <w:rFonts w:eastAsia="Calibri"/>
          <w:lang w:eastAsia="en-US"/>
        </w:rPr>
        <w:t>медіапродукт</w:t>
      </w:r>
      <w:proofErr w:type="spellEnd"/>
      <w:r w:rsidRPr="00E44D5B">
        <w:rPr>
          <w:rFonts w:eastAsia="Calibri"/>
          <w:lang w:eastAsia="en-US"/>
        </w:rPr>
        <w:t>» (6-й семестр). Обидві дисципліни мають суто практичне спрямування і зосереджені на вивченні історичного контенту</w:t>
      </w:r>
      <w:r w:rsidR="000E06FA">
        <w:rPr>
          <w:rFonts w:eastAsia="Calibri"/>
          <w:lang w:eastAsia="en-US"/>
        </w:rPr>
        <w:t xml:space="preserve"> у засобах масової комунікації та створенні власного </w:t>
      </w:r>
      <w:proofErr w:type="spellStart"/>
      <w:r w:rsidR="000E06FA">
        <w:rPr>
          <w:rFonts w:eastAsia="Calibri"/>
          <w:lang w:eastAsia="en-US"/>
        </w:rPr>
        <w:t>медіапродукту</w:t>
      </w:r>
      <w:proofErr w:type="spellEnd"/>
      <w:r w:rsidR="000E06FA">
        <w:rPr>
          <w:rFonts w:eastAsia="Calibri"/>
          <w:lang w:eastAsia="en-US"/>
        </w:rPr>
        <w:t xml:space="preserve"> на історичну тематику.</w:t>
      </w:r>
    </w:p>
    <w:p w14:paraId="34D0D974" w14:textId="377CD3F3" w:rsidR="00BB44D6" w:rsidRPr="00404B2B" w:rsidRDefault="00404B2B" w:rsidP="00404B2B">
      <w:pPr>
        <w:ind w:firstLine="709"/>
        <w:jc w:val="both"/>
        <w:rPr>
          <w:rFonts w:eastAsia="Calibri"/>
          <w:lang w:eastAsia="en-US"/>
        </w:rPr>
      </w:pPr>
      <w:r w:rsidRPr="00404B2B">
        <w:rPr>
          <w:rFonts w:eastAsia="Calibri"/>
          <w:lang w:eastAsia="en-US"/>
        </w:rPr>
        <w:t xml:space="preserve">Зокрема, в основі </w:t>
      </w:r>
      <w:r w:rsidR="00BB44D6" w:rsidRPr="00404B2B">
        <w:rPr>
          <w:rFonts w:eastAsia="Calibri"/>
          <w:lang w:eastAsia="en-US"/>
        </w:rPr>
        <w:t>практичних занять:</w:t>
      </w:r>
    </w:p>
    <w:p w14:paraId="22F241E3" w14:textId="45725C19" w:rsidR="00404B2B" w:rsidRPr="00404B2B" w:rsidRDefault="00404B2B" w:rsidP="00404B2B">
      <w:pPr>
        <w:pStyle w:val="a4"/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- </w:t>
      </w:r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Ознайомлення з архівною діяльністю, бібліотечними колекціями, рукописами, мемуарами;</w:t>
      </w:r>
    </w:p>
    <w:p w14:paraId="7588D314" w14:textId="50BA7802" w:rsidR="00BB44D6" w:rsidRPr="00404B2B" w:rsidRDefault="00404B2B" w:rsidP="00404B2B">
      <w:pPr>
        <w:pStyle w:val="a4"/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- </w:t>
      </w:r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Реставрація артефактів минулого</w:t>
      </w:r>
      <w:r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</w:p>
    <w:p w14:paraId="6358237C" w14:textId="7981BBD7" w:rsidR="00404B2B" w:rsidRPr="00404B2B" w:rsidRDefault="00404B2B" w:rsidP="00404B2B">
      <w:pPr>
        <w:pStyle w:val="a4"/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- </w:t>
      </w:r>
      <w:r w:rsidRPr="00404B2B">
        <w:rPr>
          <w:rFonts w:ascii="Times New Roman" w:eastAsia="Calibri" w:hAnsi="Times New Roman" w:cs="Times New Roman"/>
          <w:sz w:val="24"/>
          <w:szCs w:val="24"/>
        </w:rPr>
        <w:t xml:space="preserve">(Де)монтаж </w:t>
      </w:r>
      <w:proofErr w:type="spellStart"/>
      <w:r w:rsidRPr="00404B2B">
        <w:rPr>
          <w:rFonts w:ascii="Times New Roman" w:eastAsia="Calibri" w:hAnsi="Times New Roman" w:cs="Times New Roman"/>
          <w:sz w:val="24"/>
          <w:szCs w:val="24"/>
        </w:rPr>
        <w:t>історичної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04B2B">
        <w:rPr>
          <w:rFonts w:ascii="Times New Roman" w:eastAsia="Calibri" w:hAnsi="Times New Roman" w:cs="Times New Roman"/>
          <w:sz w:val="24"/>
          <w:szCs w:val="24"/>
        </w:rPr>
        <w:t>пам’яті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404B2B">
        <w:rPr>
          <w:rFonts w:ascii="Times New Roman" w:eastAsia="Calibri" w:hAnsi="Times New Roman" w:cs="Times New Roman"/>
          <w:sz w:val="24"/>
          <w:szCs w:val="24"/>
        </w:rPr>
        <w:t>хто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</w:rPr>
        <w:t xml:space="preserve"> ми є? </w:t>
      </w:r>
      <w:proofErr w:type="spellStart"/>
      <w:r w:rsidRPr="00404B2B">
        <w:rPr>
          <w:rFonts w:ascii="Times New Roman" w:eastAsia="Calibri" w:hAnsi="Times New Roman" w:cs="Times New Roman"/>
          <w:sz w:val="24"/>
          <w:szCs w:val="24"/>
        </w:rPr>
        <w:t>Мазепинці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04B2B">
        <w:rPr>
          <w:rFonts w:ascii="Times New Roman" w:eastAsia="Calibri" w:hAnsi="Times New Roman" w:cs="Times New Roman"/>
          <w:sz w:val="24"/>
          <w:szCs w:val="24"/>
        </w:rPr>
        <w:t>петлюрівці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04B2B">
        <w:rPr>
          <w:rFonts w:ascii="Times New Roman" w:eastAsia="Calibri" w:hAnsi="Times New Roman" w:cs="Times New Roman"/>
          <w:sz w:val="24"/>
          <w:szCs w:val="24"/>
        </w:rPr>
        <w:t>бандерівці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</w:rPr>
        <w:t>?..</w:t>
      </w:r>
    </w:p>
    <w:p w14:paraId="5BD79E12" w14:textId="6575BFC9" w:rsidR="00BB44D6" w:rsidRPr="00404B2B" w:rsidRDefault="00404B2B" w:rsidP="00404B2B">
      <w:pPr>
        <w:pStyle w:val="a4"/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- </w:t>
      </w:r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Перегляд документальних,  художніх та </w:t>
      </w:r>
      <w:proofErr w:type="spellStart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анамаційних</w:t>
      </w:r>
      <w:proofErr w:type="spellEnd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фільми історичної тематики в Україні; </w:t>
      </w:r>
    </w:p>
    <w:p w14:paraId="0AF753F7" w14:textId="77E6CC51" w:rsidR="00BB44D6" w:rsidRPr="00404B2B" w:rsidRDefault="00404B2B" w:rsidP="00404B2B">
      <w:pPr>
        <w:pStyle w:val="a4"/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- </w:t>
      </w:r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Аналіз  історичних </w:t>
      </w:r>
      <w:proofErr w:type="spellStart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медіаресурсів</w:t>
      </w:r>
      <w:proofErr w:type="spellEnd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 Україні та світі (британський журнал «</w:t>
      </w:r>
      <w:proofErr w:type="spellStart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History</w:t>
      </w:r>
      <w:proofErr w:type="spellEnd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Today</w:t>
      </w:r>
      <w:proofErr w:type="spellEnd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», французький історичний журнал «</w:t>
      </w:r>
      <w:proofErr w:type="spellStart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Historia</w:t>
      </w:r>
      <w:proofErr w:type="spellEnd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», спеціальні додатки до німецького видання «</w:t>
      </w:r>
      <w:proofErr w:type="spellStart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Der</w:t>
      </w:r>
      <w:proofErr w:type="spellEnd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Spiegel</w:t>
      </w:r>
      <w:proofErr w:type="spellEnd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» та польського часопису «</w:t>
      </w:r>
      <w:proofErr w:type="spellStart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Polityka</w:t>
      </w:r>
      <w:proofErr w:type="spellEnd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», журнал «Локальні історія», «Український історичний журнал», міжнародний інтернет-журнал «Україна модерна», проект «Історична правда», програми Радіо Свобода та BBC </w:t>
      </w:r>
      <w:proofErr w:type="spellStart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News</w:t>
      </w:r>
      <w:proofErr w:type="spellEnd"/>
      <w:r w:rsidR="00BB44D6"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Україна, «Енциклопедія історії України» тощо).</w:t>
      </w:r>
    </w:p>
    <w:p w14:paraId="3BD389C5" w14:textId="51B0CD58" w:rsidR="00404B2B" w:rsidRPr="00404B2B" w:rsidRDefault="00404B2B" w:rsidP="00404B2B">
      <w:pPr>
        <w:pStyle w:val="a4"/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- </w:t>
      </w:r>
      <w:r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Інтерв’ю з сучасними українським істориками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(Яневський Д.?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uk-UA"/>
        </w:rPr>
        <w:t>В’ятрович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В.?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uk-UA"/>
        </w:rPr>
        <w:t>Сергійчук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В.? ….)</w:t>
      </w:r>
    </w:p>
    <w:p w14:paraId="02339AFE" w14:textId="77777777" w:rsidR="00404B2B" w:rsidRDefault="00404B2B" w:rsidP="00404B2B">
      <w:pPr>
        <w:pStyle w:val="a4"/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- </w:t>
      </w:r>
      <w:r w:rsidRPr="00404B2B">
        <w:rPr>
          <w:rFonts w:ascii="Times New Roman" w:eastAsia="Calibri" w:hAnsi="Times New Roman" w:cs="Times New Roman"/>
          <w:sz w:val="24"/>
          <w:szCs w:val="24"/>
          <w:lang w:val="uk-UA"/>
        </w:rPr>
        <w:t>Творча майстерня журналіста-історика.</w:t>
      </w:r>
    </w:p>
    <w:p w14:paraId="2DB6C412" w14:textId="223F0D86" w:rsidR="000B3290" w:rsidRPr="00245284" w:rsidRDefault="00404B2B" w:rsidP="00245284">
      <w:pPr>
        <w:pStyle w:val="a4"/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404B2B">
        <w:rPr>
          <w:rFonts w:ascii="Times New Roman" w:eastAsia="Calibri" w:hAnsi="Times New Roman" w:cs="Times New Roman"/>
          <w:sz w:val="24"/>
          <w:szCs w:val="24"/>
        </w:rPr>
        <w:t>Іспит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</w:rPr>
        <w:t xml:space="preserve"> за результатами </w:t>
      </w:r>
      <w:proofErr w:type="spellStart"/>
      <w:r w:rsidRPr="00404B2B">
        <w:rPr>
          <w:rFonts w:ascii="Times New Roman" w:eastAsia="Calibri" w:hAnsi="Times New Roman" w:cs="Times New Roman"/>
          <w:sz w:val="24"/>
          <w:szCs w:val="24"/>
        </w:rPr>
        <w:t>вивчення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28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тематичного блоку </w:t>
      </w:r>
      <w:proofErr w:type="spellStart"/>
      <w:r w:rsidRPr="00404B2B">
        <w:rPr>
          <w:rFonts w:ascii="Times New Roman" w:eastAsia="Calibri" w:hAnsi="Times New Roman" w:cs="Times New Roman"/>
          <w:sz w:val="24"/>
          <w:szCs w:val="24"/>
        </w:rPr>
        <w:t>проводитиметься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404B2B">
        <w:rPr>
          <w:rFonts w:ascii="Times New Roman" w:eastAsia="Calibri" w:hAnsi="Times New Roman" w:cs="Times New Roman"/>
          <w:sz w:val="24"/>
          <w:szCs w:val="24"/>
        </w:rPr>
        <w:t>формі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04B2B">
        <w:rPr>
          <w:rFonts w:ascii="Times New Roman" w:eastAsia="Calibri" w:hAnsi="Times New Roman" w:cs="Times New Roman"/>
          <w:sz w:val="24"/>
          <w:szCs w:val="24"/>
        </w:rPr>
        <w:t>захисту</w:t>
      </w:r>
      <w:proofErr w:type="spellEnd"/>
      <w:r w:rsidRPr="00404B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28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власного </w:t>
      </w:r>
      <w:proofErr w:type="spellStart"/>
      <w:r w:rsidR="00245284">
        <w:rPr>
          <w:rFonts w:ascii="Times New Roman" w:eastAsia="Calibri" w:hAnsi="Times New Roman" w:cs="Times New Roman"/>
          <w:sz w:val="24"/>
          <w:szCs w:val="24"/>
          <w:lang w:val="uk-UA"/>
        </w:rPr>
        <w:t>медіапродукту</w:t>
      </w:r>
      <w:proofErr w:type="spellEnd"/>
      <w:r w:rsidR="00245284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bookmarkStart w:id="0" w:name="_GoBack"/>
      <w:bookmarkEnd w:id="0"/>
    </w:p>
    <w:sectPr w:rsidR="000B3290" w:rsidRPr="002452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06F2"/>
    <w:multiLevelType w:val="hybridMultilevel"/>
    <w:tmpl w:val="E4460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B362A"/>
    <w:multiLevelType w:val="hybridMultilevel"/>
    <w:tmpl w:val="093A3312"/>
    <w:lvl w:ilvl="0" w:tplc="DBDC275A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90"/>
    <w:rsid w:val="000B3290"/>
    <w:rsid w:val="000E06FA"/>
    <w:rsid w:val="00245284"/>
    <w:rsid w:val="00404B2B"/>
    <w:rsid w:val="00641D5B"/>
    <w:rsid w:val="00766E19"/>
    <w:rsid w:val="009B77CC"/>
    <w:rsid w:val="009F21F8"/>
    <w:rsid w:val="00A60CEE"/>
    <w:rsid w:val="00BB44D6"/>
    <w:rsid w:val="00C4303F"/>
    <w:rsid w:val="00E2143F"/>
    <w:rsid w:val="00E44D5B"/>
    <w:rsid w:val="00EA5D37"/>
    <w:rsid w:val="00EE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932F6"/>
  <w15:chartTrackingRefBased/>
  <w15:docId w15:val="{D40F7224-DE9A-46B1-9EC8-829393DD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303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4303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table" w:customStyle="1" w:styleId="1">
    <w:name w:val="Сетка таблицы1"/>
    <w:basedOn w:val="a1"/>
    <w:next w:val="a5"/>
    <w:uiPriority w:val="39"/>
    <w:rsid w:val="00E44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E44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</dc:creator>
  <cp:keywords/>
  <dc:description/>
  <cp:lastModifiedBy>Ira</cp:lastModifiedBy>
  <cp:revision>2</cp:revision>
  <dcterms:created xsi:type="dcterms:W3CDTF">2023-02-14T20:11:00Z</dcterms:created>
  <dcterms:modified xsi:type="dcterms:W3CDTF">2023-02-14T20:11:00Z</dcterms:modified>
</cp:coreProperties>
</file>