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CC8912" w14:textId="77777777" w:rsidR="0093428C" w:rsidRPr="0093428C" w:rsidRDefault="0093428C" w:rsidP="009342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3428C">
        <w:rPr>
          <w:rFonts w:ascii="Times New Roman" w:hAnsi="Times New Roman" w:cs="Times New Roman"/>
          <w:b/>
          <w:sz w:val="24"/>
          <w:szCs w:val="24"/>
        </w:rPr>
        <w:t xml:space="preserve">АНОТАЦІЯ </w:t>
      </w:r>
    </w:p>
    <w:p w14:paraId="6FB32C83" w14:textId="77777777" w:rsidR="00CF6EC6" w:rsidRPr="0093428C" w:rsidRDefault="00686B68" w:rsidP="009342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28C">
        <w:rPr>
          <w:rFonts w:ascii="Times New Roman" w:hAnsi="Times New Roman" w:cs="Times New Roman"/>
          <w:b/>
          <w:sz w:val="24"/>
          <w:szCs w:val="24"/>
        </w:rPr>
        <w:t>до вибіркової дисципліни</w:t>
      </w:r>
    </w:p>
    <w:p w14:paraId="47BF878A" w14:textId="77777777" w:rsidR="00686B68" w:rsidRPr="0093428C" w:rsidRDefault="00686B68" w:rsidP="009342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28C">
        <w:rPr>
          <w:rFonts w:ascii="Times New Roman" w:hAnsi="Times New Roman" w:cs="Times New Roman"/>
          <w:b/>
          <w:sz w:val="24"/>
          <w:szCs w:val="24"/>
        </w:rPr>
        <w:t>«</w:t>
      </w:r>
      <w:r w:rsidR="005B0DB3">
        <w:rPr>
          <w:rFonts w:ascii="Times New Roman" w:hAnsi="Times New Roman" w:cs="Times New Roman"/>
          <w:b/>
          <w:sz w:val="24"/>
          <w:szCs w:val="24"/>
        </w:rPr>
        <w:t>Спецкурс</w:t>
      </w:r>
      <w:r w:rsidR="001D3C0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з </w:t>
      </w:r>
      <w:proofErr w:type="spellStart"/>
      <w:r w:rsidR="001D3C0A">
        <w:rPr>
          <w:rFonts w:ascii="Times New Roman" w:hAnsi="Times New Roman" w:cs="Times New Roman"/>
          <w:b/>
          <w:sz w:val="24"/>
          <w:szCs w:val="24"/>
          <w:lang w:val="en-US"/>
        </w:rPr>
        <w:t>історії</w:t>
      </w:r>
      <w:proofErr w:type="spellEnd"/>
      <w:r w:rsidRPr="0093428C">
        <w:rPr>
          <w:rFonts w:ascii="Times New Roman" w:hAnsi="Times New Roman" w:cs="Times New Roman"/>
          <w:b/>
          <w:sz w:val="24"/>
          <w:szCs w:val="24"/>
        </w:rPr>
        <w:t>»</w:t>
      </w:r>
    </w:p>
    <w:p w14:paraId="19BF8CFB" w14:textId="77777777" w:rsidR="00686B68" w:rsidRPr="0093428C" w:rsidRDefault="00686B68" w:rsidP="009342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3428C">
        <w:rPr>
          <w:rFonts w:ascii="Times New Roman" w:hAnsi="Times New Roman" w:cs="Times New Roman"/>
          <w:b/>
          <w:sz w:val="24"/>
          <w:szCs w:val="24"/>
        </w:rPr>
        <w:t xml:space="preserve">1. Інформація про дисципліну 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3114"/>
        <w:gridCol w:w="6237"/>
      </w:tblGrid>
      <w:tr w:rsidR="00686B68" w:rsidRPr="0093428C" w14:paraId="491F923E" w14:textId="77777777" w:rsidTr="001D3C0A">
        <w:tc>
          <w:tcPr>
            <w:tcW w:w="3114" w:type="dxa"/>
          </w:tcPr>
          <w:p w14:paraId="64903679" w14:textId="77777777" w:rsidR="00686B68" w:rsidRPr="0093428C" w:rsidRDefault="00686B68" w:rsidP="0093428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Категорія</w:t>
            </w:r>
          </w:p>
        </w:tc>
        <w:tc>
          <w:tcPr>
            <w:tcW w:w="6237" w:type="dxa"/>
          </w:tcPr>
          <w:p w14:paraId="0B86B021" w14:textId="77777777" w:rsidR="00686B68" w:rsidRPr="0093428C" w:rsidRDefault="00686B68" w:rsidP="001D3C0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Зміст</w:t>
            </w:r>
          </w:p>
        </w:tc>
      </w:tr>
      <w:tr w:rsidR="00686B68" w:rsidRPr="0093428C" w14:paraId="27D3A635" w14:textId="77777777" w:rsidTr="001D3C0A">
        <w:tc>
          <w:tcPr>
            <w:tcW w:w="3114" w:type="dxa"/>
          </w:tcPr>
          <w:p w14:paraId="5B3A2D76" w14:textId="77777777" w:rsidR="00686B68" w:rsidRPr="0093428C" w:rsidRDefault="00686B68" w:rsidP="00934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Назва</w:t>
            </w:r>
          </w:p>
        </w:tc>
        <w:tc>
          <w:tcPr>
            <w:tcW w:w="6237" w:type="dxa"/>
          </w:tcPr>
          <w:p w14:paraId="61EEF902" w14:textId="77777777" w:rsidR="00686B68" w:rsidRPr="001D3C0A" w:rsidRDefault="001D3C0A" w:rsidP="00703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Спецкурс з історії</w:t>
            </w:r>
          </w:p>
        </w:tc>
      </w:tr>
      <w:tr w:rsidR="00686B68" w:rsidRPr="0093428C" w14:paraId="47B00A4D" w14:textId="77777777" w:rsidTr="001D3C0A">
        <w:tc>
          <w:tcPr>
            <w:tcW w:w="3114" w:type="dxa"/>
          </w:tcPr>
          <w:p w14:paraId="7D9C08FB" w14:textId="77777777" w:rsidR="00686B68" w:rsidRPr="0093428C" w:rsidRDefault="00686B68" w:rsidP="00934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Код дисципліни</w:t>
            </w:r>
          </w:p>
        </w:tc>
        <w:tc>
          <w:tcPr>
            <w:tcW w:w="6237" w:type="dxa"/>
          </w:tcPr>
          <w:p w14:paraId="66117B32" w14:textId="77777777" w:rsidR="00686B68" w:rsidRPr="0093428C" w:rsidRDefault="001D3C0A" w:rsidP="00703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 4</w:t>
            </w:r>
            <w:r w:rsidR="005B0DB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686B68" w:rsidRPr="0093428C" w14:paraId="2506EF8B" w14:textId="77777777" w:rsidTr="001D3C0A">
        <w:tc>
          <w:tcPr>
            <w:tcW w:w="3114" w:type="dxa"/>
          </w:tcPr>
          <w:p w14:paraId="4787FD58" w14:textId="77777777" w:rsidR="00686B68" w:rsidRPr="0093428C" w:rsidRDefault="00686B68" w:rsidP="00934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 xml:space="preserve">Перелік </w:t>
            </w:r>
          </w:p>
        </w:tc>
        <w:tc>
          <w:tcPr>
            <w:tcW w:w="6237" w:type="dxa"/>
          </w:tcPr>
          <w:p w14:paraId="470EFCD9" w14:textId="77777777" w:rsidR="00686B68" w:rsidRPr="0093428C" w:rsidRDefault="001D3C0A" w:rsidP="001D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C0A">
              <w:rPr>
                <w:rFonts w:ascii="Times New Roman" w:hAnsi="Times New Roman" w:cs="Times New Roman"/>
                <w:sz w:val="24"/>
                <w:szCs w:val="24"/>
              </w:rPr>
              <w:t>Перелік №4 Спецкурси із загальнонау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кової підготовки </w:t>
            </w:r>
          </w:p>
        </w:tc>
      </w:tr>
      <w:tr w:rsidR="00686B68" w:rsidRPr="0093428C" w14:paraId="48CA8E24" w14:textId="77777777" w:rsidTr="001D3C0A">
        <w:tc>
          <w:tcPr>
            <w:tcW w:w="3114" w:type="dxa"/>
          </w:tcPr>
          <w:p w14:paraId="162071C1" w14:textId="77777777" w:rsidR="00686B68" w:rsidRPr="0093428C" w:rsidRDefault="00686B68" w:rsidP="00934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Семестр</w:t>
            </w:r>
          </w:p>
        </w:tc>
        <w:tc>
          <w:tcPr>
            <w:tcW w:w="6237" w:type="dxa"/>
          </w:tcPr>
          <w:p w14:paraId="75B8ACD0" w14:textId="77777777" w:rsidR="00686B68" w:rsidRPr="0093428C" w:rsidRDefault="001D3C0A" w:rsidP="00703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86B68" w:rsidRPr="0093428C" w14:paraId="1212E6FA" w14:textId="77777777" w:rsidTr="001D3C0A">
        <w:tc>
          <w:tcPr>
            <w:tcW w:w="3114" w:type="dxa"/>
          </w:tcPr>
          <w:p w14:paraId="1DBBC82F" w14:textId="77777777" w:rsidR="00686B68" w:rsidRPr="0093428C" w:rsidRDefault="00686B68" w:rsidP="00934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Форма контролю</w:t>
            </w:r>
          </w:p>
        </w:tc>
        <w:tc>
          <w:tcPr>
            <w:tcW w:w="6237" w:type="dxa"/>
          </w:tcPr>
          <w:p w14:paraId="47FB6307" w14:textId="77777777" w:rsidR="00686B68" w:rsidRPr="0093428C" w:rsidRDefault="00686B68" w:rsidP="00703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686B68" w:rsidRPr="0093428C" w14:paraId="236E388C" w14:textId="77777777" w:rsidTr="001D3C0A">
        <w:tc>
          <w:tcPr>
            <w:tcW w:w="3114" w:type="dxa"/>
          </w:tcPr>
          <w:p w14:paraId="7A33B9B7" w14:textId="77777777" w:rsidR="00686B68" w:rsidRPr="0093428C" w:rsidRDefault="00686B68" w:rsidP="00934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Кількість кредитів</w:t>
            </w:r>
          </w:p>
        </w:tc>
        <w:tc>
          <w:tcPr>
            <w:tcW w:w="6237" w:type="dxa"/>
          </w:tcPr>
          <w:p w14:paraId="2D68AAD3" w14:textId="77777777" w:rsidR="00686B68" w:rsidRPr="0093428C" w:rsidRDefault="00686B68" w:rsidP="00703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86B68" w:rsidRPr="0093428C" w14:paraId="6D20AAC9" w14:textId="77777777" w:rsidTr="001D3C0A">
        <w:tc>
          <w:tcPr>
            <w:tcW w:w="3114" w:type="dxa"/>
          </w:tcPr>
          <w:p w14:paraId="567C08CF" w14:textId="77777777" w:rsidR="00686B68" w:rsidRPr="0093428C" w:rsidRDefault="00686B68" w:rsidP="00934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Лекційних годин</w:t>
            </w:r>
          </w:p>
        </w:tc>
        <w:tc>
          <w:tcPr>
            <w:tcW w:w="6237" w:type="dxa"/>
          </w:tcPr>
          <w:p w14:paraId="6F6ABEA5" w14:textId="77777777" w:rsidR="00686B68" w:rsidRPr="0093428C" w:rsidRDefault="001D3C0A" w:rsidP="00703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686B68" w:rsidRPr="0093428C" w14:paraId="59074E2F" w14:textId="77777777" w:rsidTr="001D3C0A">
        <w:tc>
          <w:tcPr>
            <w:tcW w:w="3114" w:type="dxa"/>
          </w:tcPr>
          <w:p w14:paraId="1944E220" w14:textId="77777777" w:rsidR="00686B68" w:rsidRPr="0093428C" w:rsidRDefault="00686B68" w:rsidP="00934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Семінарських годин</w:t>
            </w:r>
          </w:p>
        </w:tc>
        <w:tc>
          <w:tcPr>
            <w:tcW w:w="6237" w:type="dxa"/>
          </w:tcPr>
          <w:p w14:paraId="02A397E8" w14:textId="77777777" w:rsidR="00686B68" w:rsidRPr="0093428C" w:rsidRDefault="00686B68" w:rsidP="00703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86B68" w:rsidRPr="0093428C" w14:paraId="5422C551" w14:textId="77777777" w:rsidTr="001D3C0A">
        <w:tc>
          <w:tcPr>
            <w:tcW w:w="3114" w:type="dxa"/>
          </w:tcPr>
          <w:p w14:paraId="084F560B" w14:textId="77777777" w:rsidR="00686B68" w:rsidRPr="0093428C" w:rsidRDefault="00686B68" w:rsidP="00934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Практичних годин</w:t>
            </w:r>
          </w:p>
        </w:tc>
        <w:tc>
          <w:tcPr>
            <w:tcW w:w="6237" w:type="dxa"/>
          </w:tcPr>
          <w:p w14:paraId="66A49CDD" w14:textId="77777777" w:rsidR="00686B68" w:rsidRPr="0093428C" w:rsidRDefault="001D3C0A" w:rsidP="00703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5B0DB3" w:rsidRPr="0093428C" w14:paraId="06823A0E" w14:textId="77777777" w:rsidTr="001D3C0A">
        <w:tc>
          <w:tcPr>
            <w:tcW w:w="3114" w:type="dxa"/>
          </w:tcPr>
          <w:p w14:paraId="54F89801" w14:textId="77777777" w:rsidR="005B0DB3" w:rsidRPr="0093428C" w:rsidRDefault="005B0DB3" w:rsidP="00934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Самостійна робота</w:t>
            </w:r>
          </w:p>
        </w:tc>
        <w:tc>
          <w:tcPr>
            <w:tcW w:w="6237" w:type="dxa"/>
          </w:tcPr>
          <w:p w14:paraId="5FEC4790" w14:textId="77777777" w:rsidR="005B0DB3" w:rsidRDefault="001D3C0A" w:rsidP="00703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</w:tr>
    </w:tbl>
    <w:p w14:paraId="4CF9DD4A" w14:textId="77777777" w:rsidR="00686B68" w:rsidRPr="0093428C" w:rsidRDefault="00686B68" w:rsidP="009342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AB2E2F" w14:textId="77777777" w:rsidR="00686B68" w:rsidRPr="0093428C" w:rsidRDefault="00686B68" w:rsidP="009342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3428C">
        <w:rPr>
          <w:rFonts w:ascii="Times New Roman" w:hAnsi="Times New Roman" w:cs="Times New Roman"/>
          <w:b/>
          <w:sz w:val="24"/>
          <w:szCs w:val="24"/>
        </w:rPr>
        <w:t>2. Інформація про викладача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19"/>
        <w:gridCol w:w="2026"/>
      </w:tblGrid>
      <w:tr w:rsidR="00686B68" w:rsidRPr="0093428C" w14:paraId="2A30A4FD" w14:textId="77777777" w:rsidTr="006D2AC7">
        <w:tc>
          <w:tcPr>
            <w:tcW w:w="7366" w:type="dxa"/>
            <w:vAlign w:val="center"/>
          </w:tcPr>
          <w:p w14:paraId="4A1793CB" w14:textId="77777777" w:rsidR="00686B68" w:rsidRPr="0093428C" w:rsidRDefault="005B0DB3" w:rsidP="005B0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Сидоренко Наталія Миколаївна</w:t>
            </w:r>
            <w:r w:rsidR="00686B68" w:rsidRPr="0093428C">
              <w:rPr>
                <w:rFonts w:ascii="Times New Roman" w:hAnsi="Times New Roman" w:cs="Times New Roman"/>
                <w:sz w:val="24"/>
                <w:szCs w:val="24"/>
              </w:rPr>
              <w:t>, професор кафедри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історії журналістики</w:t>
            </w:r>
            <w:r w:rsidR="00686B68" w:rsidRPr="0093428C">
              <w:rPr>
                <w:rFonts w:ascii="Times New Roman" w:hAnsi="Times New Roman" w:cs="Times New Roman"/>
                <w:sz w:val="24"/>
                <w:szCs w:val="24"/>
              </w:rPr>
              <w:t xml:space="preserve">, доктор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філологічних наук, професор</w:t>
            </w:r>
          </w:p>
        </w:tc>
        <w:tc>
          <w:tcPr>
            <w:tcW w:w="1979" w:type="dxa"/>
          </w:tcPr>
          <w:p w14:paraId="058DC0F8" w14:textId="77777777" w:rsidR="00686B68" w:rsidRPr="0093428C" w:rsidRDefault="005B0DB3" w:rsidP="0093428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B0DB3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52FFFA3C" wp14:editId="412FA2F8">
                  <wp:extent cx="1139190" cy="1466733"/>
                  <wp:effectExtent l="0" t="0" r="3810" b="635"/>
                  <wp:docPr id="2" name="Рисунок 2" descr="C:\Users\Ira\Downloads\фото_US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ra\Downloads\фото_US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764" cy="1491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0DB3" w:rsidRPr="0093428C" w14:paraId="22136387" w14:textId="77777777" w:rsidTr="006D2AC7">
        <w:tc>
          <w:tcPr>
            <w:tcW w:w="7366" w:type="dxa"/>
            <w:vAlign w:val="center"/>
          </w:tcPr>
          <w:p w14:paraId="27364EE9" w14:textId="77777777" w:rsidR="005B0DB3" w:rsidRPr="0093428C" w:rsidRDefault="006D2AC7" w:rsidP="0093428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Євдокименко Ірин</w:t>
            </w:r>
            <w:r w:rsidR="005B0DB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а Миколаївна, </w:t>
            </w:r>
            <w:r w:rsidR="005B0DB3" w:rsidRPr="005B0DB3">
              <w:rPr>
                <w:rFonts w:ascii="Times New Roman" w:hAnsi="Times New Roman" w:cs="Times New Roman"/>
                <w:sz w:val="24"/>
                <w:szCs w:val="24"/>
              </w:rPr>
              <w:t>асистент кафедри історії журналістики, кандидат наук із соціальних комунікацій</w:t>
            </w:r>
          </w:p>
        </w:tc>
        <w:tc>
          <w:tcPr>
            <w:tcW w:w="1979" w:type="dxa"/>
          </w:tcPr>
          <w:p w14:paraId="697E01AE" w14:textId="77777777" w:rsidR="005B0DB3" w:rsidRPr="005B0DB3" w:rsidRDefault="005B0DB3" w:rsidP="0093428C">
            <w:pPr>
              <w:jc w:val="right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5B0DB3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5B8BCF65" wp14:editId="1DA04496">
                  <wp:extent cx="1149350" cy="1469567"/>
                  <wp:effectExtent l="0" t="0" r="0" b="0"/>
                  <wp:docPr id="3" name="Рисунок 3" descr="C:\Users\Ira\Pictures\Saved Pictures\IMG_0700 (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Ira\Pictures\Saved Pictures\IMG_0700 (4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008" cy="15138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DDFA6C" w14:textId="77777777" w:rsidR="00686B68" w:rsidRPr="0093428C" w:rsidRDefault="00686B68" w:rsidP="009342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DCECE8" w14:textId="77777777" w:rsidR="00686B68" w:rsidRPr="0093428C" w:rsidRDefault="00686B68" w:rsidP="009342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3428C">
        <w:rPr>
          <w:rFonts w:ascii="Times New Roman" w:hAnsi="Times New Roman" w:cs="Times New Roman"/>
          <w:b/>
          <w:sz w:val="24"/>
          <w:szCs w:val="24"/>
        </w:rPr>
        <w:t xml:space="preserve">3. Анотація </w:t>
      </w:r>
    </w:p>
    <w:p w14:paraId="18795ACC" w14:textId="626A1009" w:rsidR="00FE5D45" w:rsidRDefault="00295570" w:rsidP="00FE5D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295570">
        <w:rPr>
          <w:rFonts w:ascii="Times New Roman" w:hAnsi="Times New Roman" w:cs="Times New Roman"/>
          <w:sz w:val="24"/>
          <w:szCs w:val="24"/>
        </w:rPr>
        <w:t>аціонально-патріотичне виховання молоді – це комплексна системна і цілеспрямована діяльність органів державн</w:t>
      </w:r>
      <w:r>
        <w:rPr>
          <w:rFonts w:ascii="Times New Roman" w:hAnsi="Times New Roman" w:cs="Times New Roman"/>
          <w:sz w:val="24"/>
          <w:szCs w:val="24"/>
        </w:rPr>
        <w:t xml:space="preserve">ої влади, освітніх закладів, </w:t>
      </w:r>
      <w:r w:rsidRPr="00295570">
        <w:rPr>
          <w:rFonts w:ascii="Times New Roman" w:hAnsi="Times New Roman" w:cs="Times New Roman"/>
          <w:sz w:val="24"/>
          <w:szCs w:val="24"/>
        </w:rPr>
        <w:t xml:space="preserve">громадських організацій, сім’ї та інших соціальних інститутів щодо формування у молодого покоління високої патріотичної свідомості, почуття </w:t>
      </w:r>
      <w:r w:rsidR="004612E2">
        <w:rPr>
          <w:rFonts w:ascii="Times New Roman" w:hAnsi="Times New Roman" w:cs="Times New Roman"/>
          <w:sz w:val="24"/>
          <w:szCs w:val="24"/>
        </w:rPr>
        <w:t>гід</w:t>
      </w:r>
      <w:r w:rsidRPr="00295570">
        <w:rPr>
          <w:rFonts w:ascii="Times New Roman" w:hAnsi="Times New Roman" w:cs="Times New Roman"/>
          <w:sz w:val="24"/>
          <w:szCs w:val="24"/>
        </w:rPr>
        <w:t>ності, любові до Батьківщини, турботи про благо свого народу, готовності до виконання громадянського і конституційного обов’язку із захисту національних інтересів, цілісності, незалежності України, сприяння становленню її як правової, демократичної, соціальної держави. Найважливішим пріоритетом національно-патріотичного виховання є формування ціннісного ставлення особистості до українського наро</w:t>
      </w:r>
      <w:r w:rsidR="00FE5D45">
        <w:rPr>
          <w:rFonts w:ascii="Times New Roman" w:hAnsi="Times New Roman" w:cs="Times New Roman"/>
          <w:sz w:val="24"/>
          <w:szCs w:val="24"/>
        </w:rPr>
        <w:t>ду, Батьківщини, держави, нації, а також розуміння й усвідомлення місця і ролі певної конкретної особи в історичному процесі.</w:t>
      </w:r>
    </w:p>
    <w:p w14:paraId="029D07C6" w14:textId="3E3E1AB5" w:rsidR="00FE5D45" w:rsidRDefault="00FE5D45" w:rsidP="002C0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Життєписи відомих осіб постійно ставали і стають предметом професійних зацікавлень багатьох представників суспільствознавчих дисциплін, а тому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персоналістика</w:t>
      </w:r>
      <w:proofErr w:type="spellEnd"/>
      <w:r>
        <w:rPr>
          <w:rFonts w:ascii="Times New Roman" w:hAnsi="Times New Roman" w:cs="Times New Roman"/>
          <w:sz w:val="24"/>
          <w:szCs w:val="24"/>
        </w:rPr>
        <w:t>, як складова історіографії продов</w:t>
      </w:r>
      <w:r w:rsidR="002C0069">
        <w:rPr>
          <w:rFonts w:ascii="Times New Roman" w:hAnsi="Times New Roman" w:cs="Times New Roman"/>
          <w:sz w:val="24"/>
          <w:szCs w:val="24"/>
        </w:rPr>
        <w:t xml:space="preserve">жує користуватися популярністю. </w:t>
      </w:r>
      <w:r>
        <w:rPr>
          <w:rFonts w:ascii="Times New Roman" w:hAnsi="Times New Roman" w:cs="Times New Roman"/>
          <w:sz w:val="24"/>
          <w:szCs w:val="24"/>
        </w:rPr>
        <w:t xml:space="preserve">Цікавість до видатних людей минувшини  пояснюється не лише привабливістю біографічного матеріалу конкретних персоналій, але </w:t>
      </w:r>
      <w:r w:rsidR="004612E2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тим, що крізь призму їхнього життя можна розкрити </w:t>
      </w:r>
      <w:r w:rsidR="004612E2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сю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розмаїтість реальних історичних обставин, краще зрозуміти ті умови, в контексті </w:t>
      </w:r>
      <w:r w:rsidR="004612E2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ких вони діяли.</w:t>
      </w:r>
    </w:p>
    <w:p w14:paraId="5D3FEB3A" w14:textId="20A71151" w:rsidR="00FE5D45" w:rsidRDefault="00FE5D45" w:rsidP="00FE5D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Сьогодні, без вивчення особистостей, знання історії не може бути повним, адже кожна </w:t>
      </w:r>
      <w:r w:rsidR="004612E2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ть – це не тільки людина як така, а й виразник інтересів певної соціальної групи. Тому передусім особа цікава через свою діяльність.</w:t>
      </w:r>
    </w:p>
    <w:p w14:paraId="6A2C32BE" w14:textId="05C1F3A9" w:rsidR="00285091" w:rsidRPr="00285091" w:rsidRDefault="00FE5D45" w:rsidP="002850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межах «Спецкурсу з історії» пропонується розглянути біографії як загальновідомих</w:t>
      </w:r>
      <w:r w:rsidR="004612E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так і малознаних широкому загалу постатей України – державних, громадських, освітніх, культурних, наукових, церковних діячів. Пропонується подивитися на історичні постаті «зсередини» </w:t>
      </w:r>
      <w:r w:rsidR="004612E2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очима ї</w:t>
      </w:r>
      <w:r w:rsidR="004612E2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сучасників, та «ззовні» </w:t>
      </w:r>
      <w:r w:rsidR="004612E2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очима фахівців</w:t>
      </w:r>
      <w:r w:rsidR="002C0069">
        <w:rPr>
          <w:rFonts w:ascii="Times New Roman" w:hAnsi="Times New Roman" w:cs="Times New Roman"/>
          <w:sz w:val="24"/>
          <w:szCs w:val="24"/>
        </w:rPr>
        <w:t>, політиків, діячів культури, журналістів нашого часу. Розкрити міфи та спростувати  стереотипи</w:t>
      </w:r>
      <w:r w:rsidR="004612E2">
        <w:rPr>
          <w:rFonts w:ascii="Times New Roman" w:hAnsi="Times New Roman" w:cs="Times New Roman"/>
          <w:sz w:val="24"/>
          <w:szCs w:val="24"/>
        </w:rPr>
        <w:t>,</w:t>
      </w:r>
      <w:r w:rsidR="002C0069">
        <w:rPr>
          <w:rFonts w:ascii="Times New Roman" w:hAnsi="Times New Roman" w:cs="Times New Roman"/>
          <w:sz w:val="24"/>
          <w:szCs w:val="24"/>
        </w:rPr>
        <w:t xml:space="preserve"> пов’язані з іменами визначних українців, </w:t>
      </w:r>
      <w:r w:rsidR="004612E2">
        <w:rPr>
          <w:rFonts w:ascii="Times New Roman" w:hAnsi="Times New Roman" w:cs="Times New Roman"/>
          <w:sz w:val="24"/>
          <w:szCs w:val="24"/>
        </w:rPr>
        <w:t>які</w:t>
      </w:r>
      <w:r w:rsidR="002C0069">
        <w:rPr>
          <w:rFonts w:ascii="Times New Roman" w:hAnsi="Times New Roman" w:cs="Times New Roman"/>
          <w:sz w:val="24"/>
          <w:szCs w:val="24"/>
        </w:rPr>
        <w:t xml:space="preserve"> тривалий час були затавровані та заборонені.</w:t>
      </w:r>
      <w:r w:rsidR="0028509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095AE6" w14:textId="3CA3998F" w:rsidR="00285091" w:rsidRPr="00285091" w:rsidRDefault="00285091" w:rsidP="002850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5091">
        <w:rPr>
          <w:rFonts w:ascii="Times New Roman" w:hAnsi="Times New Roman" w:cs="Times New Roman"/>
          <w:sz w:val="24"/>
          <w:szCs w:val="24"/>
        </w:rPr>
        <w:t xml:space="preserve">Іспит за результатами вивчення курсу проводитиметься у формі захисту </w:t>
      </w:r>
      <w:proofErr w:type="spellStart"/>
      <w:r w:rsidRPr="00285091">
        <w:rPr>
          <w:rFonts w:ascii="Times New Roman" w:hAnsi="Times New Roman" w:cs="Times New Roman"/>
          <w:sz w:val="24"/>
          <w:szCs w:val="24"/>
        </w:rPr>
        <w:t>проєкту</w:t>
      </w:r>
      <w:proofErr w:type="spellEnd"/>
      <w:r w:rsidRPr="00285091">
        <w:rPr>
          <w:rFonts w:ascii="Times New Roman" w:hAnsi="Times New Roman" w:cs="Times New Roman"/>
          <w:sz w:val="24"/>
          <w:szCs w:val="24"/>
        </w:rPr>
        <w:t>.</w:t>
      </w:r>
    </w:p>
    <w:p w14:paraId="65B10454" w14:textId="77777777" w:rsidR="00686B68" w:rsidRPr="0093428C" w:rsidRDefault="00686B68" w:rsidP="009342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86B68" w:rsidRPr="009342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5D2551"/>
    <w:multiLevelType w:val="hybridMultilevel"/>
    <w:tmpl w:val="4A46C44C"/>
    <w:lvl w:ilvl="0" w:tplc="77AEB3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68"/>
    <w:rsid w:val="0000693D"/>
    <w:rsid w:val="000F07F9"/>
    <w:rsid w:val="00127069"/>
    <w:rsid w:val="001D3C0A"/>
    <w:rsid w:val="002278F1"/>
    <w:rsid w:val="00285091"/>
    <w:rsid w:val="00295570"/>
    <w:rsid w:val="002B7FF8"/>
    <w:rsid w:val="002C0069"/>
    <w:rsid w:val="004612E2"/>
    <w:rsid w:val="004618DC"/>
    <w:rsid w:val="005B0DB3"/>
    <w:rsid w:val="00686B68"/>
    <w:rsid w:val="006C467E"/>
    <w:rsid w:val="006D2AC7"/>
    <w:rsid w:val="0070393D"/>
    <w:rsid w:val="007A1989"/>
    <w:rsid w:val="0093428C"/>
    <w:rsid w:val="00A16809"/>
    <w:rsid w:val="00A91F7C"/>
    <w:rsid w:val="00B04D11"/>
    <w:rsid w:val="00B247FF"/>
    <w:rsid w:val="00FE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381EF"/>
  <w15:chartTrackingRefBased/>
  <w15:docId w15:val="{2F5A481D-3584-44B1-976E-B1AD0DD56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B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6B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2323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Віталій Корнєєв</dc:creator>
  <cp:keywords/>
  <dc:description/>
  <cp:lastModifiedBy>Ira</cp:lastModifiedBy>
  <cp:revision>2</cp:revision>
  <dcterms:created xsi:type="dcterms:W3CDTF">2023-01-26T18:19:00Z</dcterms:created>
  <dcterms:modified xsi:type="dcterms:W3CDTF">2023-01-26T18:19:00Z</dcterms:modified>
</cp:coreProperties>
</file>