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348" w:rsidRDefault="00D87F90">
      <w:pPr>
        <w:pStyle w:val="normal"/>
        <w:spacing w:line="360" w:lineRule="auto"/>
        <w:ind w:left="283" w:right="-324"/>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МІНІСТЕРСТВО ОСВІТИ І НАУКИ УКРАЇНИ</w:t>
      </w:r>
    </w:p>
    <w:p w:rsidR="007A7348" w:rsidRDefault="00D87F90">
      <w:pPr>
        <w:pStyle w:val="normal"/>
        <w:spacing w:line="360" w:lineRule="auto"/>
        <w:ind w:left="283" w:right="-324"/>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КИЇВСЬКИЙ НАЦІОНАЛЬНИЙ УНІВЕРСИТЕТ ІМЕНІ ТАРАСА ШЕВЧЕНКА </w:t>
      </w:r>
    </w:p>
    <w:p w:rsidR="007A7348" w:rsidRDefault="00D87F90">
      <w:pPr>
        <w:pStyle w:val="normal"/>
        <w:spacing w:line="360" w:lineRule="auto"/>
        <w:ind w:left="283" w:right="-324"/>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НАВЧАЛЬНО-НАУКОВИЙ ІНСТИТУТ ЖУРНАЛІСТИКИ </w:t>
      </w:r>
    </w:p>
    <w:p w:rsidR="007A7348" w:rsidRDefault="00D87F90">
      <w:pPr>
        <w:pStyle w:val="normal"/>
        <w:spacing w:line="360" w:lineRule="auto"/>
        <w:ind w:left="283" w:right="-324"/>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Кафедра історії журналістики</w:t>
      </w:r>
    </w:p>
    <w:p w:rsidR="007A7348" w:rsidRDefault="007A7348">
      <w:pPr>
        <w:pStyle w:val="normal"/>
        <w:spacing w:line="360" w:lineRule="auto"/>
        <w:ind w:left="283" w:right="-324"/>
        <w:jc w:val="center"/>
        <w:rPr>
          <w:rFonts w:ascii="Times New Roman" w:eastAsia="Times New Roman" w:hAnsi="Times New Roman" w:cs="Times New Roman"/>
          <w:sz w:val="28"/>
          <w:szCs w:val="28"/>
        </w:rPr>
      </w:pPr>
    </w:p>
    <w:p w:rsidR="007A7348" w:rsidRDefault="007A7348">
      <w:pPr>
        <w:pStyle w:val="normal"/>
        <w:spacing w:line="360" w:lineRule="auto"/>
        <w:ind w:left="283" w:right="-324"/>
        <w:jc w:val="center"/>
        <w:rPr>
          <w:rFonts w:ascii="Times New Roman" w:eastAsia="Times New Roman" w:hAnsi="Times New Roman" w:cs="Times New Roman"/>
          <w:sz w:val="28"/>
          <w:szCs w:val="28"/>
        </w:rPr>
      </w:pPr>
    </w:p>
    <w:p w:rsidR="007A7348" w:rsidRDefault="00D87F90">
      <w:pPr>
        <w:pStyle w:val="normal"/>
        <w:spacing w:line="360" w:lineRule="auto"/>
        <w:ind w:left="283" w:right="-324"/>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Кваліфікаційна робота</w:t>
      </w:r>
      <w:r>
        <w:rPr>
          <w:rFonts w:ascii="Times New Roman" w:eastAsia="Times New Roman" w:hAnsi="Times New Roman" w:cs="Times New Roman"/>
          <w:sz w:val="28"/>
          <w:szCs w:val="28"/>
        </w:rPr>
        <w:t xml:space="preserve"> </w:t>
      </w:r>
    </w:p>
    <w:p w:rsidR="00B901FF" w:rsidRDefault="00D87F90">
      <w:pPr>
        <w:pStyle w:val="normal"/>
        <w:spacing w:line="360" w:lineRule="auto"/>
        <w:ind w:left="283" w:right="-324"/>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на здобуття другого (магістерського) рівня вищої освіти </w:t>
      </w:r>
    </w:p>
    <w:p w:rsidR="007A7348" w:rsidRDefault="00D87F90">
      <w:pPr>
        <w:pStyle w:val="normal"/>
        <w:spacing w:line="360" w:lineRule="auto"/>
        <w:ind w:left="283" w:right="-32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тему:</w:t>
      </w:r>
    </w:p>
    <w:p w:rsidR="007A7348" w:rsidRDefault="00D87F90">
      <w:pPr>
        <w:pStyle w:val="normal"/>
        <w:spacing w:line="360" w:lineRule="auto"/>
        <w:ind w:left="283" w:right="-32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«ВУЛИЧНА МУЗИКА ОДЕСИ В УКРАЇНІ ТА ЗА КОРДОНОМ  (ЛІТЕРАТУРНИЙ РЕПОРТАЖ)»</w:t>
      </w:r>
    </w:p>
    <w:p w:rsidR="007A7348" w:rsidRDefault="007A7348">
      <w:pPr>
        <w:pStyle w:val="normal"/>
        <w:spacing w:line="360" w:lineRule="auto"/>
        <w:ind w:left="283" w:right="-324"/>
        <w:jc w:val="center"/>
        <w:rPr>
          <w:rFonts w:ascii="Times New Roman" w:eastAsia="Times New Roman" w:hAnsi="Times New Roman" w:cs="Times New Roman"/>
          <w:sz w:val="28"/>
          <w:szCs w:val="28"/>
        </w:rPr>
      </w:pPr>
    </w:p>
    <w:p w:rsidR="007A7348" w:rsidRDefault="007A7348">
      <w:pPr>
        <w:pStyle w:val="normal"/>
        <w:spacing w:line="360" w:lineRule="auto"/>
        <w:ind w:left="283" w:right="-324"/>
        <w:jc w:val="center"/>
        <w:rPr>
          <w:rFonts w:ascii="Times New Roman" w:eastAsia="Times New Roman" w:hAnsi="Times New Roman" w:cs="Times New Roman"/>
          <w:sz w:val="28"/>
          <w:szCs w:val="28"/>
        </w:rPr>
      </w:pPr>
    </w:p>
    <w:p w:rsidR="007A7348" w:rsidRDefault="00D87F90">
      <w:pPr>
        <w:pStyle w:val="normal"/>
        <w:spacing w:line="360" w:lineRule="auto"/>
        <w:ind w:left="283" w:right="-324" w:firstLine="4818"/>
        <w:rPr>
          <w:rFonts w:ascii="Times New Roman" w:eastAsia="Times New Roman" w:hAnsi="Times New Roman" w:cs="Times New Roman"/>
          <w:sz w:val="28"/>
          <w:szCs w:val="28"/>
        </w:rPr>
      </w:pPr>
      <w:r>
        <w:rPr>
          <w:rFonts w:ascii="Times New Roman" w:eastAsia="Times New Roman" w:hAnsi="Times New Roman" w:cs="Times New Roman"/>
          <w:b/>
          <w:sz w:val="28"/>
          <w:szCs w:val="28"/>
        </w:rPr>
        <w:t>Терміни реалізації проєкту</w:t>
      </w:r>
      <w:r>
        <w:rPr>
          <w:rFonts w:ascii="Times New Roman" w:eastAsia="Times New Roman" w:hAnsi="Times New Roman" w:cs="Times New Roman"/>
          <w:sz w:val="28"/>
          <w:szCs w:val="28"/>
        </w:rPr>
        <w:t xml:space="preserve">: </w:t>
      </w:r>
    </w:p>
    <w:p w:rsidR="007A7348" w:rsidRDefault="00D87F90">
      <w:pPr>
        <w:pStyle w:val="normal"/>
        <w:spacing w:line="360" w:lineRule="auto"/>
        <w:ind w:left="283" w:right="-324" w:firstLine="4818"/>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початок </w:t>
      </w:r>
      <w:r w:rsidR="00B901FF">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rPr>
        <w:t>липень 2023</w:t>
      </w:r>
    </w:p>
    <w:p w:rsidR="007A7348" w:rsidRDefault="00D87F90">
      <w:pPr>
        <w:pStyle w:val="normal"/>
        <w:spacing w:line="360" w:lineRule="auto"/>
        <w:ind w:left="283" w:right="-324" w:firstLine="4818"/>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закінчення</w:t>
      </w:r>
      <w:r w:rsidR="00B901FF">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грудень 2023</w:t>
      </w:r>
    </w:p>
    <w:p w:rsidR="007A7348" w:rsidRDefault="007A7348">
      <w:pPr>
        <w:pStyle w:val="normal"/>
        <w:spacing w:line="360" w:lineRule="auto"/>
        <w:ind w:left="283" w:right="-324" w:firstLine="4818"/>
        <w:rPr>
          <w:rFonts w:ascii="Times New Roman" w:eastAsia="Times New Roman" w:hAnsi="Times New Roman" w:cs="Times New Roman"/>
          <w:sz w:val="28"/>
          <w:szCs w:val="28"/>
        </w:rPr>
      </w:pPr>
    </w:p>
    <w:p w:rsidR="007A7348" w:rsidRDefault="00D87F90">
      <w:pPr>
        <w:pStyle w:val="normal"/>
        <w:spacing w:line="360" w:lineRule="auto"/>
        <w:ind w:left="283" w:right="-324" w:firstLine="4818"/>
        <w:rPr>
          <w:rFonts w:ascii="Times New Roman" w:eastAsia="Times New Roman" w:hAnsi="Times New Roman" w:cs="Times New Roman"/>
          <w:sz w:val="28"/>
          <w:szCs w:val="28"/>
        </w:rPr>
      </w:pPr>
      <w:r>
        <w:rPr>
          <w:rFonts w:ascii="Times New Roman" w:eastAsia="Times New Roman" w:hAnsi="Times New Roman" w:cs="Times New Roman"/>
          <w:b/>
          <w:sz w:val="28"/>
          <w:szCs w:val="28"/>
        </w:rPr>
        <w:t>Виконала:</w:t>
      </w:r>
      <w:r>
        <w:rPr>
          <w:rFonts w:ascii="Times New Roman" w:eastAsia="Times New Roman" w:hAnsi="Times New Roman" w:cs="Times New Roman"/>
          <w:sz w:val="28"/>
          <w:szCs w:val="28"/>
        </w:rPr>
        <w:t xml:space="preserve"> </w:t>
      </w:r>
    </w:p>
    <w:p w:rsidR="007A7348" w:rsidRDefault="00D87F90">
      <w:pPr>
        <w:pStyle w:val="normal"/>
        <w:spacing w:line="360" w:lineRule="auto"/>
        <w:ind w:left="283" w:right="-324" w:firstLine="4818"/>
        <w:rPr>
          <w:rFonts w:ascii="Times New Roman" w:eastAsia="Times New Roman" w:hAnsi="Times New Roman" w:cs="Times New Roman"/>
          <w:sz w:val="28"/>
          <w:szCs w:val="28"/>
        </w:rPr>
      </w:pPr>
      <w:r>
        <w:rPr>
          <w:rFonts w:ascii="Times New Roman" w:eastAsia="Times New Roman" w:hAnsi="Times New Roman" w:cs="Times New Roman"/>
          <w:sz w:val="28"/>
          <w:szCs w:val="28"/>
        </w:rPr>
        <w:t>студентка магістратури</w:t>
      </w:r>
    </w:p>
    <w:p w:rsidR="007A7348" w:rsidRDefault="00D87F90">
      <w:pPr>
        <w:pStyle w:val="normal"/>
        <w:spacing w:line="360" w:lineRule="auto"/>
        <w:ind w:left="283" w:right="-324" w:firstLine="4818"/>
        <w:rPr>
          <w:rFonts w:ascii="Times New Roman" w:eastAsia="Times New Roman" w:hAnsi="Times New Roman" w:cs="Times New Roman"/>
          <w:sz w:val="28"/>
          <w:szCs w:val="28"/>
        </w:rPr>
      </w:pPr>
      <w:r>
        <w:rPr>
          <w:rFonts w:ascii="Times New Roman" w:eastAsia="Times New Roman" w:hAnsi="Times New Roman" w:cs="Times New Roman"/>
          <w:sz w:val="28"/>
          <w:szCs w:val="28"/>
        </w:rPr>
        <w:t>денної форми навчання</w:t>
      </w:r>
    </w:p>
    <w:p w:rsidR="007A7348" w:rsidRDefault="00D87F90">
      <w:pPr>
        <w:pStyle w:val="normal"/>
        <w:spacing w:line="360" w:lineRule="auto"/>
        <w:ind w:left="283" w:right="-324" w:firstLine="4818"/>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спеціальності 061 — журналістика</w:t>
      </w:r>
    </w:p>
    <w:p w:rsidR="007A7348" w:rsidRDefault="00D87F90">
      <w:pPr>
        <w:pStyle w:val="normal"/>
        <w:spacing w:line="360" w:lineRule="auto"/>
        <w:ind w:left="283" w:right="-324" w:firstLine="4818"/>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освітньо-професійн</w:t>
      </w:r>
      <w:r>
        <w:rPr>
          <w:rFonts w:ascii="Times New Roman" w:eastAsia="Times New Roman" w:hAnsi="Times New Roman" w:cs="Times New Roman"/>
          <w:sz w:val="28"/>
          <w:szCs w:val="28"/>
        </w:rPr>
        <w:t>ої програми</w:t>
      </w:r>
    </w:p>
    <w:p w:rsidR="007A7348" w:rsidRDefault="00D87F90">
      <w:pPr>
        <w:pStyle w:val="normal"/>
        <w:spacing w:line="360" w:lineRule="auto"/>
        <w:ind w:left="283" w:right="-324" w:firstLine="481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«Арт-медіа» </w:t>
      </w:r>
    </w:p>
    <w:p w:rsidR="007A7348" w:rsidRDefault="00D87F90">
      <w:pPr>
        <w:pStyle w:val="normal"/>
        <w:spacing w:line="360" w:lineRule="auto"/>
        <w:ind w:left="283" w:right="-324" w:firstLine="4818"/>
        <w:rPr>
          <w:rFonts w:ascii="Times New Roman" w:eastAsia="Times New Roman" w:hAnsi="Times New Roman" w:cs="Times New Roman"/>
          <w:sz w:val="28"/>
          <w:szCs w:val="28"/>
        </w:rPr>
      </w:pPr>
      <w:r>
        <w:rPr>
          <w:rFonts w:ascii="Times New Roman" w:eastAsia="Times New Roman" w:hAnsi="Times New Roman" w:cs="Times New Roman"/>
          <w:sz w:val="28"/>
          <w:szCs w:val="28"/>
        </w:rPr>
        <w:t>Олександра КОВАЛЬОВА</w:t>
      </w:r>
    </w:p>
    <w:p w:rsidR="007A7348" w:rsidRDefault="007A7348">
      <w:pPr>
        <w:pStyle w:val="normal"/>
        <w:spacing w:line="360" w:lineRule="auto"/>
        <w:ind w:left="283" w:right="-324" w:firstLine="4818"/>
        <w:rPr>
          <w:rFonts w:ascii="Times New Roman" w:eastAsia="Times New Roman" w:hAnsi="Times New Roman" w:cs="Times New Roman"/>
          <w:sz w:val="28"/>
          <w:szCs w:val="28"/>
        </w:rPr>
      </w:pPr>
    </w:p>
    <w:p w:rsidR="007A7348" w:rsidRDefault="00D87F90">
      <w:pPr>
        <w:pStyle w:val="normal"/>
        <w:spacing w:line="360" w:lineRule="auto"/>
        <w:ind w:left="283" w:right="-324" w:firstLine="481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Керівник: </w:t>
      </w:r>
    </w:p>
    <w:p w:rsidR="007A7348" w:rsidRDefault="00D87F90">
      <w:pPr>
        <w:pStyle w:val="normal"/>
        <w:spacing w:line="360" w:lineRule="auto"/>
        <w:ind w:left="283" w:right="-324" w:firstLine="481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Доцент Любов БОЯРСЬКА </w:t>
      </w:r>
    </w:p>
    <w:p w:rsidR="007A7348" w:rsidRDefault="007A7348">
      <w:pPr>
        <w:pStyle w:val="normal"/>
        <w:spacing w:line="360" w:lineRule="auto"/>
        <w:ind w:left="283" w:right="-324"/>
        <w:rPr>
          <w:rFonts w:ascii="Times New Roman" w:eastAsia="Times New Roman" w:hAnsi="Times New Roman" w:cs="Times New Roman"/>
          <w:sz w:val="28"/>
          <w:szCs w:val="28"/>
        </w:rPr>
      </w:pPr>
    </w:p>
    <w:p w:rsidR="007A7348" w:rsidRDefault="007A7348">
      <w:pPr>
        <w:pStyle w:val="normal"/>
        <w:spacing w:line="360" w:lineRule="auto"/>
        <w:ind w:right="-324"/>
        <w:rPr>
          <w:rFonts w:ascii="Times New Roman" w:eastAsia="Times New Roman" w:hAnsi="Times New Roman" w:cs="Times New Roman"/>
          <w:sz w:val="28"/>
          <w:szCs w:val="28"/>
        </w:rPr>
      </w:pPr>
    </w:p>
    <w:p w:rsidR="007A7348" w:rsidRDefault="00D87F90">
      <w:pPr>
        <w:pStyle w:val="normal"/>
        <w:spacing w:line="360" w:lineRule="auto"/>
        <w:ind w:left="283" w:right="-32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КИЇВ-2023</w:t>
      </w:r>
    </w:p>
    <w:p w:rsidR="007A7348" w:rsidRDefault="00D87F90">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ЗМІСТ</w:t>
      </w:r>
    </w:p>
    <w:p w:rsidR="007A7348" w:rsidRDefault="007A7348">
      <w:pPr>
        <w:pStyle w:val="normal"/>
        <w:jc w:val="center"/>
        <w:rPr>
          <w:rFonts w:ascii="Times New Roman" w:eastAsia="Times New Roman" w:hAnsi="Times New Roman" w:cs="Times New Roman"/>
          <w:b/>
          <w:sz w:val="28"/>
          <w:szCs w:val="28"/>
        </w:rPr>
      </w:pPr>
    </w:p>
    <w:p w:rsidR="007A7348" w:rsidRDefault="00D87F90">
      <w:pPr>
        <w:pStyle w:val="normal"/>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 Загальні відомості….....................................................................................</w:t>
      </w:r>
      <w:r>
        <w:rPr>
          <w:rFonts w:ascii="Times New Roman" w:eastAsia="Times New Roman" w:hAnsi="Times New Roman" w:cs="Times New Roman"/>
          <w:sz w:val="28"/>
          <w:szCs w:val="28"/>
        </w:rPr>
        <w:t>3</w:t>
      </w:r>
    </w:p>
    <w:p w:rsidR="007A7348" w:rsidRDefault="00D87F90">
      <w:pPr>
        <w:pStyle w:val="normal"/>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Характеристики проєкту.............................................................................</w:t>
      </w:r>
      <w:r>
        <w:rPr>
          <w:rFonts w:ascii="Times New Roman" w:eastAsia="Times New Roman" w:hAnsi="Times New Roman" w:cs="Times New Roman"/>
          <w:sz w:val="28"/>
          <w:szCs w:val="28"/>
        </w:rPr>
        <w:t>4</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 Ключові слова..............................................................</w:t>
      </w:r>
      <w:r w:rsidR="00B901FF">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 Реферат проєкту.................</w:t>
      </w:r>
      <w:r>
        <w:rPr>
          <w:rFonts w:ascii="Times New Roman" w:eastAsia="Times New Roman" w:hAnsi="Times New Roman" w:cs="Times New Roman"/>
          <w:sz w:val="28"/>
          <w:szCs w:val="28"/>
        </w:rPr>
        <w:t>...........................................</w:t>
      </w:r>
      <w:r w:rsidR="00B901FF">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 Масштаб проєкту..........................................................</w:t>
      </w:r>
      <w:r w:rsidR="00B901FF">
        <w:rPr>
          <w:rFonts w:ascii="Times New Roman" w:eastAsia="Times New Roman" w:hAnsi="Times New Roman" w:cs="Times New Roman"/>
          <w:sz w:val="28"/>
          <w:szCs w:val="28"/>
        </w:rPr>
        <w:t>...............................</w:t>
      </w:r>
      <w:r>
        <w:rPr>
          <w:rFonts w:ascii="Times New Roman" w:eastAsia="Times New Roman" w:hAnsi="Times New Roman" w:cs="Times New Roman"/>
          <w:sz w:val="28"/>
          <w:szCs w:val="28"/>
        </w:rPr>
        <w:t>7</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 Спрямованість проєкту.........................................</w:t>
      </w:r>
      <w:r>
        <w:rPr>
          <w:rFonts w:ascii="Times New Roman" w:eastAsia="Times New Roman" w:hAnsi="Times New Roman" w:cs="Times New Roman"/>
          <w:sz w:val="28"/>
          <w:szCs w:val="28"/>
        </w:rPr>
        <w:t>......</w:t>
      </w:r>
      <w:r w:rsidR="00B901FF">
        <w:rPr>
          <w:rFonts w:ascii="Times New Roman" w:eastAsia="Times New Roman" w:hAnsi="Times New Roman" w:cs="Times New Roman"/>
          <w:sz w:val="28"/>
          <w:szCs w:val="28"/>
        </w:rPr>
        <w:t>...............................</w:t>
      </w:r>
      <w:r>
        <w:rPr>
          <w:rFonts w:ascii="Times New Roman" w:eastAsia="Times New Roman" w:hAnsi="Times New Roman" w:cs="Times New Roman"/>
          <w:sz w:val="28"/>
          <w:szCs w:val="28"/>
        </w:rPr>
        <w:t>.7</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 Ступінь новизни...........................................................................................7 </w:t>
      </w:r>
    </w:p>
    <w:p w:rsidR="007A7348" w:rsidRDefault="00D87F90">
      <w:pPr>
        <w:pStyle w:val="normal"/>
        <w:rPr>
          <w:rFonts w:ascii="Times New Roman" w:eastAsia="Times New Roman" w:hAnsi="Times New Roman" w:cs="Times New Roman"/>
          <w:b/>
          <w:sz w:val="28"/>
          <w:szCs w:val="28"/>
        </w:rPr>
      </w:pPr>
      <w:r>
        <w:rPr>
          <w:rFonts w:ascii="Times New Roman" w:eastAsia="Times New Roman" w:hAnsi="Times New Roman" w:cs="Times New Roman"/>
          <w:b/>
          <w:sz w:val="28"/>
          <w:szCs w:val="28"/>
        </w:rPr>
        <w:t>3. Організаційний план розробки проекту та організації виробництва………………………………………………………………..….8</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 </w:t>
      </w:r>
      <w:r>
        <w:rPr>
          <w:rFonts w:ascii="Times New Roman" w:eastAsia="Times New Roman" w:hAnsi="Times New Roman" w:cs="Times New Roman"/>
          <w:sz w:val="28"/>
          <w:szCs w:val="28"/>
        </w:rPr>
        <w:t>Стан виконання робіт за проєктом до моменту його схвалення.............</w:t>
      </w:r>
      <w:r w:rsidR="00B901FF">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.8</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 Календарний план виконання робіт за проєктом......................................8</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 Організація заходів.....................................................................</w:t>
      </w:r>
      <w:r>
        <w:rPr>
          <w:rFonts w:ascii="Times New Roman" w:eastAsia="Times New Roman" w:hAnsi="Times New Roman" w:cs="Times New Roman"/>
          <w:sz w:val="28"/>
          <w:szCs w:val="28"/>
        </w:rPr>
        <w:t>.................9</w:t>
      </w:r>
    </w:p>
    <w:p w:rsidR="007A7348" w:rsidRDefault="00D87F90">
      <w:pPr>
        <w:pStyle w:val="normal"/>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 Очікувана ефективність проєкту.............................</w:t>
      </w:r>
      <w:r w:rsidR="00B901FF">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10</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 Економічна ефективність проєкту............................</w:t>
      </w:r>
      <w:r w:rsidR="00B901FF">
        <w:rPr>
          <w:rFonts w:ascii="Times New Roman" w:eastAsia="Times New Roman" w:hAnsi="Times New Roman" w:cs="Times New Roman"/>
          <w:sz w:val="28"/>
          <w:szCs w:val="28"/>
        </w:rPr>
        <w:t>...............................</w:t>
      </w:r>
      <w:r>
        <w:rPr>
          <w:rFonts w:ascii="Times New Roman" w:eastAsia="Times New Roman" w:hAnsi="Times New Roman" w:cs="Times New Roman"/>
          <w:sz w:val="28"/>
          <w:szCs w:val="28"/>
        </w:rPr>
        <w:t>10</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 Соціяльна ефективність проєкту......</w:t>
      </w:r>
      <w:r>
        <w:rPr>
          <w:rFonts w:ascii="Times New Roman" w:eastAsia="Times New Roman" w:hAnsi="Times New Roman" w:cs="Times New Roman"/>
          <w:sz w:val="28"/>
          <w:szCs w:val="28"/>
        </w:rPr>
        <w:t>........................................................10</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4.3 Інші види ефектів........................................................................................10</w:t>
      </w:r>
    </w:p>
    <w:p w:rsidR="007A7348" w:rsidRDefault="00D87F90">
      <w:pPr>
        <w:pStyle w:val="normal"/>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 Аналіз потенційних ризиків проєкту................................................</w:t>
      </w:r>
      <w:r w:rsidR="00B901FF">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11</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 Основні фактори ризику проєкту..............................</w:t>
      </w:r>
      <w:r w:rsidR="00B901FF">
        <w:rPr>
          <w:rFonts w:ascii="Times New Roman" w:eastAsia="Times New Roman" w:hAnsi="Times New Roman" w:cs="Times New Roman"/>
          <w:sz w:val="28"/>
          <w:szCs w:val="28"/>
        </w:rPr>
        <w:t>...............................</w:t>
      </w:r>
      <w:r>
        <w:rPr>
          <w:rFonts w:ascii="Times New Roman" w:eastAsia="Times New Roman" w:hAnsi="Times New Roman" w:cs="Times New Roman"/>
          <w:sz w:val="28"/>
          <w:szCs w:val="28"/>
        </w:rPr>
        <w:t>11</w:t>
      </w:r>
    </w:p>
    <w:p w:rsidR="007A7348" w:rsidRDefault="00D87F90">
      <w:pPr>
        <w:pStyle w:val="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5.2. Управління ризиками.................................................</w:t>
      </w:r>
      <w:r w:rsidR="00B901FF">
        <w:rPr>
          <w:rFonts w:ascii="Times New Roman" w:eastAsia="Times New Roman" w:hAnsi="Times New Roman" w:cs="Times New Roman"/>
          <w:sz w:val="28"/>
          <w:szCs w:val="28"/>
        </w:rPr>
        <w:t>...............................</w:t>
      </w:r>
      <w:r>
        <w:rPr>
          <w:rFonts w:ascii="Times New Roman" w:eastAsia="Times New Roman" w:hAnsi="Times New Roman" w:cs="Times New Roman"/>
          <w:sz w:val="28"/>
          <w:szCs w:val="28"/>
        </w:rPr>
        <w:t>11</w:t>
      </w:r>
    </w:p>
    <w:p w:rsidR="007A7348" w:rsidRDefault="00D87F90">
      <w:pPr>
        <w:pStyle w:val="normal"/>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6. Загальні висновки.......................................................</w:t>
      </w:r>
      <w:r w:rsidR="00B901FF">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12</w:t>
      </w:r>
    </w:p>
    <w:p w:rsidR="007A7348" w:rsidRDefault="00D87F90">
      <w:pPr>
        <w:pStyle w:val="normal"/>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СПИСОК ВИКОРИСТАНИХ ДЖЕРЕЛ....................................................13</w:t>
      </w:r>
    </w:p>
    <w:p w:rsidR="007A7348" w:rsidRDefault="00D87F90">
      <w:pPr>
        <w:pStyle w:val="normal"/>
        <w:spacing w:line="360" w:lineRule="auto"/>
        <w:ind w:right="-324"/>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ДОДАТКИ…………………………………………………………………….16</w:t>
      </w:r>
    </w:p>
    <w:p w:rsidR="007A7348" w:rsidRDefault="007A7348">
      <w:pPr>
        <w:pStyle w:val="normal"/>
        <w:spacing w:line="360" w:lineRule="auto"/>
        <w:ind w:right="-324"/>
        <w:rPr>
          <w:rFonts w:ascii="Times New Roman" w:eastAsia="Times New Roman" w:hAnsi="Times New Roman" w:cs="Times New Roman"/>
          <w:b/>
          <w:sz w:val="28"/>
          <w:szCs w:val="28"/>
        </w:rPr>
      </w:pPr>
    </w:p>
    <w:p w:rsidR="007A7348" w:rsidRDefault="007A7348">
      <w:pPr>
        <w:pStyle w:val="normal"/>
        <w:spacing w:line="360" w:lineRule="auto"/>
        <w:ind w:right="-324"/>
        <w:rPr>
          <w:rFonts w:ascii="Times New Roman" w:eastAsia="Times New Roman" w:hAnsi="Times New Roman" w:cs="Times New Roman"/>
          <w:b/>
          <w:sz w:val="28"/>
          <w:szCs w:val="28"/>
        </w:rPr>
      </w:pPr>
    </w:p>
    <w:p w:rsidR="007A7348" w:rsidRDefault="007A7348">
      <w:pPr>
        <w:pStyle w:val="normal"/>
        <w:spacing w:line="360" w:lineRule="auto"/>
        <w:ind w:right="-324"/>
        <w:rPr>
          <w:rFonts w:ascii="Times New Roman" w:eastAsia="Times New Roman" w:hAnsi="Times New Roman" w:cs="Times New Roman"/>
          <w:b/>
          <w:sz w:val="28"/>
          <w:szCs w:val="28"/>
        </w:rPr>
      </w:pPr>
    </w:p>
    <w:p w:rsidR="007A7348" w:rsidRDefault="007A7348">
      <w:pPr>
        <w:pStyle w:val="normal"/>
        <w:spacing w:line="360" w:lineRule="auto"/>
        <w:ind w:right="-324"/>
        <w:rPr>
          <w:rFonts w:ascii="Times New Roman" w:eastAsia="Times New Roman" w:hAnsi="Times New Roman" w:cs="Times New Roman"/>
          <w:b/>
          <w:sz w:val="28"/>
          <w:szCs w:val="28"/>
        </w:rPr>
      </w:pPr>
    </w:p>
    <w:p w:rsidR="007A7348" w:rsidRDefault="007A7348">
      <w:pPr>
        <w:pStyle w:val="normal"/>
        <w:spacing w:line="360" w:lineRule="auto"/>
        <w:ind w:right="-324"/>
        <w:rPr>
          <w:rFonts w:ascii="Times New Roman" w:eastAsia="Times New Roman" w:hAnsi="Times New Roman" w:cs="Times New Roman"/>
          <w:b/>
          <w:sz w:val="28"/>
          <w:szCs w:val="28"/>
        </w:rPr>
      </w:pPr>
    </w:p>
    <w:p w:rsidR="007A7348" w:rsidRDefault="007A7348">
      <w:pPr>
        <w:pStyle w:val="normal"/>
        <w:spacing w:line="360" w:lineRule="auto"/>
        <w:ind w:right="-324"/>
        <w:rPr>
          <w:rFonts w:ascii="Times New Roman" w:eastAsia="Times New Roman" w:hAnsi="Times New Roman" w:cs="Times New Roman"/>
          <w:b/>
          <w:sz w:val="28"/>
          <w:szCs w:val="28"/>
        </w:rPr>
      </w:pPr>
    </w:p>
    <w:p w:rsidR="007A7348" w:rsidRDefault="007A7348">
      <w:pPr>
        <w:pStyle w:val="normal"/>
        <w:spacing w:line="360" w:lineRule="auto"/>
        <w:ind w:right="-324"/>
        <w:rPr>
          <w:rFonts w:ascii="Times New Roman" w:eastAsia="Times New Roman" w:hAnsi="Times New Roman" w:cs="Times New Roman"/>
          <w:b/>
          <w:sz w:val="28"/>
          <w:szCs w:val="28"/>
        </w:rPr>
      </w:pPr>
    </w:p>
    <w:p w:rsidR="007A7348" w:rsidRDefault="007A7348">
      <w:pPr>
        <w:pStyle w:val="normal"/>
        <w:spacing w:line="360" w:lineRule="auto"/>
        <w:ind w:right="-324"/>
        <w:rPr>
          <w:rFonts w:ascii="Times New Roman" w:eastAsia="Times New Roman" w:hAnsi="Times New Roman" w:cs="Times New Roman"/>
          <w:b/>
          <w:sz w:val="28"/>
          <w:szCs w:val="28"/>
        </w:rPr>
      </w:pPr>
    </w:p>
    <w:p w:rsidR="007A7348" w:rsidRDefault="007A7348">
      <w:pPr>
        <w:pStyle w:val="normal"/>
        <w:spacing w:line="360" w:lineRule="auto"/>
        <w:ind w:right="-324"/>
        <w:rPr>
          <w:rFonts w:ascii="Times New Roman" w:eastAsia="Times New Roman" w:hAnsi="Times New Roman" w:cs="Times New Roman"/>
          <w:b/>
          <w:sz w:val="28"/>
          <w:szCs w:val="28"/>
        </w:rPr>
      </w:pPr>
    </w:p>
    <w:p w:rsidR="007A7348" w:rsidRDefault="007A7348">
      <w:pPr>
        <w:pStyle w:val="normal"/>
        <w:spacing w:line="360" w:lineRule="auto"/>
        <w:ind w:right="-324"/>
        <w:rPr>
          <w:rFonts w:ascii="Times New Roman" w:eastAsia="Times New Roman" w:hAnsi="Times New Roman" w:cs="Times New Roman"/>
          <w:b/>
          <w:sz w:val="28"/>
          <w:szCs w:val="28"/>
        </w:rPr>
      </w:pPr>
    </w:p>
    <w:p w:rsidR="007A7348" w:rsidRDefault="007A7348">
      <w:pPr>
        <w:pStyle w:val="normal"/>
        <w:spacing w:line="360" w:lineRule="auto"/>
        <w:ind w:right="-324"/>
        <w:rPr>
          <w:rFonts w:ascii="Times New Roman" w:eastAsia="Times New Roman" w:hAnsi="Times New Roman" w:cs="Times New Roman"/>
          <w:b/>
          <w:sz w:val="28"/>
          <w:szCs w:val="28"/>
        </w:rPr>
      </w:pPr>
    </w:p>
    <w:p w:rsidR="007A7348" w:rsidRDefault="007A7348">
      <w:pPr>
        <w:pStyle w:val="normal"/>
        <w:spacing w:line="360" w:lineRule="auto"/>
        <w:ind w:right="-324"/>
        <w:rPr>
          <w:rFonts w:ascii="Times New Roman" w:eastAsia="Times New Roman" w:hAnsi="Times New Roman" w:cs="Times New Roman"/>
          <w:b/>
          <w:sz w:val="28"/>
          <w:szCs w:val="28"/>
        </w:rPr>
      </w:pPr>
    </w:p>
    <w:p w:rsidR="007A7348" w:rsidRDefault="00D87F90">
      <w:pPr>
        <w:pStyle w:val="normal"/>
        <w:numPr>
          <w:ilvl w:val="0"/>
          <w:numId w:val="6"/>
        </w:num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Загальні відомос</w:t>
      </w:r>
      <w:r>
        <w:rPr>
          <w:rFonts w:ascii="Times New Roman" w:eastAsia="Times New Roman" w:hAnsi="Times New Roman" w:cs="Times New Roman"/>
          <w:b/>
          <w:sz w:val="28"/>
          <w:szCs w:val="28"/>
        </w:rPr>
        <w:t>ті</w:t>
      </w:r>
    </w:p>
    <w:p w:rsidR="007A7348" w:rsidRDefault="007A7348">
      <w:pPr>
        <w:pStyle w:val="normal"/>
        <w:spacing w:line="360" w:lineRule="auto"/>
        <w:jc w:val="center"/>
        <w:rPr>
          <w:rFonts w:ascii="Times New Roman" w:eastAsia="Times New Roman" w:hAnsi="Times New Roman" w:cs="Times New Roman"/>
          <w:b/>
          <w:sz w:val="28"/>
          <w:szCs w:val="28"/>
        </w:rPr>
      </w:pP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24 лютого культурний контекст кожного окремого регіону залежав від специфічних особливостей соціального, політичного та історичного характеру. Початок повномасштабного вторгнення Росії на територію України запустив новий період культурних процесів і</w:t>
      </w:r>
      <w:r>
        <w:rPr>
          <w:rFonts w:ascii="Times New Roman" w:eastAsia="Times New Roman" w:hAnsi="Times New Roman" w:cs="Times New Roman"/>
          <w:sz w:val="28"/>
          <w:szCs w:val="28"/>
        </w:rPr>
        <w:t xml:space="preserve"> мистецьких перетворень, основними результатами яких стала українізація творчості та формування нових смислів і наративів у ній. Звісно, цей процес не є монолітним, адже залежить і від згаданого явища бекграунду, і від таких практичних обставин, як-от наяв</w:t>
      </w:r>
      <w:r>
        <w:rPr>
          <w:rFonts w:ascii="Times New Roman" w:eastAsia="Times New Roman" w:hAnsi="Times New Roman" w:cs="Times New Roman"/>
          <w:sz w:val="28"/>
          <w:szCs w:val="28"/>
        </w:rPr>
        <w:t>ність необхідних майданчиків чи рівень активності бойових дій на окремій території.</w:t>
      </w: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реалізації проєкту завдяки комунікації з представниками різних прошарків ми маємо на меті створити зріз одеської вуличної сцени в місті та за кордоном, сформувати р</w:t>
      </w:r>
      <w:r>
        <w:rPr>
          <w:rFonts w:ascii="Times New Roman" w:eastAsia="Times New Roman" w:hAnsi="Times New Roman" w:cs="Times New Roman"/>
          <w:sz w:val="28"/>
          <w:szCs w:val="28"/>
        </w:rPr>
        <w:t>ізні портрети, визначити провідні схожі та різні риси сфери. Такий контент буде представлений у форматі літературного репортажу, який матиме комунікаційне завдання показати стиль життя та стан речей і звичайній споживацькій аудиторії (і в Україні, і за кор</w:t>
      </w:r>
      <w:r>
        <w:rPr>
          <w:rFonts w:ascii="Times New Roman" w:eastAsia="Times New Roman" w:hAnsi="Times New Roman" w:cs="Times New Roman"/>
          <w:sz w:val="28"/>
          <w:szCs w:val="28"/>
        </w:rPr>
        <w:t xml:space="preserve">доном), і європейським/вітчизняним культурним інституціям. </w:t>
      </w: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Більшість дослідників визначають літературний репортаж або як синтез двох журналістських жанрів — нарису та репортажу [9], або як суміш художньої прози (зокрема повісті) та репортажу [13]. Дослідн</w:t>
      </w:r>
      <w:r>
        <w:rPr>
          <w:rFonts w:ascii="Times New Roman" w:eastAsia="Times New Roman" w:hAnsi="Times New Roman" w:cs="Times New Roman"/>
          <w:sz w:val="28"/>
          <w:szCs w:val="28"/>
        </w:rPr>
        <w:t>иця О. Яремчук наголошує, що літературний репортаж має містити ефект присутності, деталізацію, кінематографічність, простоту мови та глибоке дослідження теми, а в його центрі має бути історія людини [19].</w:t>
      </w:r>
    </w:p>
    <w:p w:rsidR="007A7348" w:rsidRDefault="007A7348">
      <w:pPr>
        <w:pStyle w:val="normal"/>
        <w:spacing w:line="360" w:lineRule="auto"/>
        <w:ind w:firstLine="566"/>
        <w:jc w:val="both"/>
        <w:rPr>
          <w:rFonts w:ascii="Times New Roman" w:eastAsia="Times New Roman" w:hAnsi="Times New Roman" w:cs="Times New Roman"/>
          <w:sz w:val="28"/>
          <w:szCs w:val="28"/>
        </w:rPr>
      </w:pPr>
    </w:p>
    <w:p w:rsidR="007A7348" w:rsidRDefault="00D87F90">
      <w:pPr>
        <w:pStyle w:val="normal"/>
        <w:numPr>
          <w:ilvl w:val="0"/>
          <w:numId w:val="6"/>
        </w:num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Характеристики проєкту</w:t>
      </w:r>
    </w:p>
    <w:p w:rsidR="007A7348" w:rsidRDefault="007A7348">
      <w:pPr>
        <w:pStyle w:val="normal"/>
        <w:ind w:left="720"/>
        <w:rPr>
          <w:rFonts w:ascii="Times New Roman" w:eastAsia="Times New Roman" w:hAnsi="Times New Roman" w:cs="Times New Roman"/>
          <w:b/>
          <w:sz w:val="28"/>
          <w:szCs w:val="28"/>
        </w:rPr>
      </w:pPr>
    </w:p>
    <w:p w:rsidR="007A7348" w:rsidRDefault="00D87F90">
      <w:pPr>
        <w:pStyle w:val="normal"/>
        <w:spacing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2.1. Ключові слова</w:t>
      </w:r>
    </w:p>
    <w:p w:rsidR="007A7348" w:rsidRDefault="007A7348">
      <w:pPr>
        <w:pStyle w:val="normal"/>
        <w:spacing w:line="360" w:lineRule="auto"/>
        <w:rPr>
          <w:rFonts w:ascii="Times New Roman" w:eastAsia="Times New Roman" w:hAnsi="Times New Roman" w:cs="Times New Roman"/>
          <w:i/>
          <w:sz w:val="28"/>
          <w:szCs w:val="28"/>
        </w:rPr>
      </w:pPr>
    </w:p>
    <w:p w:rsidR="007A7348" w:rsidRDefault="00D87F90">
      <w:pPr>
        <w:pStyle w:val="normal"/>
        <w:spacing w:line="360" w:lineRule="auto"/>
        <w:ind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Літературний репортаж, літературна журналістика, художній репортаж, художня документалістика, вулична музика, Одеса, Німеччина.</w:t>
      </w:r>
    </w:p>
    <w:p w:rsidR="007A7348" w:rsidRDefault="007A7348">
      <w:pPr>
        <w:pStyle w:val="normal"/>
        <w:spacing w:line="360" w:lineRule="auto"/>
        <w:ind w:firstLine="566"/>
        <w:rPr>
          <w:rFonts w:ascii="Times New Roman" w:eastAsia="Times New Roman" w:hAnsi="Times New Roman" w:cs="Times New Roman"/>
          <w:sz w:val="28"/>
          <w:szCs w:val="28"/>
        </w:rPr>
      </w:pPr>
    </w:p>
    <w:p w:rsidR="007A7348" w:rsidRDefault="00D87F90">
      <w:pPr>
        <w:pStyle w:val="normal"/>
        <w:spacing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2.2. Реферат проєкту</w:t>
      </w:r>
    </w:p>
    <w:p w:rsidR="007A7348" w:rsidRDefault="007A7348">
      <w:pPr>
        <w:pStyle w:val="normal"/>
        <w:spacing w:line="360" w:lineRule="auto"/>
        <w:rPr>
          <w:rFonts w:ascii="Times New Roman" w:eastAsia="Times New Roman" w:hAnsi="Times New Roman" w:cs="Times New Roman"/>
          <w:i/>
          <w:sz w:val="28"/>
          <w:szCs w:val="28"/>
        </w:rPr>
      </w:pPr>
    </w:p>
    <w:p w:rsidR="007A7348" w:rsidRDefault="00D87F90">
      <w:pPr>
        <w:pStyle w:val="normal"/>
        <w:spacing w:line="360" w:lineRule="auto"/>
        <w:ind w:firstLine="566"/>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u w:val="single"/>
        </w:rPr>
        <w:t>Назва проєкту.</w:t>
      </w:r>
      <w:r>
        <w:rPr>
          <w:rFonts w:ascii="Times New Roman" w:eastAsia="Times New Roman" w:hAnsi="Times New Roman" w:cs="Times New Roman"/>
          <w:sz w:val="28"/>
          <w:szCs w:val="28"/>
        </w:rPr>
        <w:t xml:space="preserve"> Вулична музика Одеси в Україні та за кордоном (Літературний репортаж).</w:t>
      </w:r>
    </w:p>
    <w:p w:rsidR="007A7348" w:rsidRDefault="007A7348">
      <w:pPr>
        <w:pStyle w:val="normal"/>
        <w:spacing w:line="360" w:lineRule="auto"/>
        <w:ind w:firstLine="566"/>
        <w:rPr>
          <w:rFonts w:ascii="Times New Roman" w:eastAsia="Times New Roman" w:hAnsi="Times New Roman" w:cs="Times New Roman"/>
          <w:sz w:val="28"/>
          <w:szCs w:val="28"/>
        </w:rPr>
      </w:pP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 xml:space="preserve">Стислий опис проєкту. </w:t>
      </w:r>
      <w:r w:rsidR="007807EE">
        <w:rPr>
          <w:rFonts w:ascii="Times New Roman" w:eastAsia="Times New Roman" w:hAnsi="Times New Roman" w:cs="Times New Roman"/>
          <w:sz w:val="28"/>
          <w:szCs w:val="28"/>
          <w:u w:val="single"/>
          <w:lang w:val="uk-UA"/>
        </w:rPr>
        <w:t xml:space="preserve"> </w:t>
      </w:r>
      <w:r w:rsidRPr="007807EE">
        <w:rPr>
          <w:rFonts w:ascii="Times New Roman" w:eastAsia="Times New Roman" w:hAnsi="Times New Roman" w:cs="Times New Roman"/>
          <w:sz w:val="28"/>
          <w:szCs w:val="28"/>
          <w:lang w:val="uk-UA"/>
        </w:rPr>
        <w:t xml:space="preserve">Перебуваючи безпосередньо у потоці, у межах проєкту ми плануємо порівняти складові аматорської музичної діяльності в Україні та Німеччині, творчі формати та способи їх реалізації. </w:t>
      </w:r>
      <w:r>
        <w:rPr>
          <w:rFonts w:ascii="Times New Roman" w:eastAsia="Times New Roman" w:hAnsi="Times New Roman" w:cs="Times New Roman"/>
          <w:sz w:val="28"/>
          <w:szCs w:val="28"/>
        </w:rPr>
        <w:t>Спілкуючись із героями та користуючись власним досвідо</w:t>
      </w:r>
      <w:r>
        <w:rPr>
          <w:rFonts w:ascii="Times New Roman" w:eastAsia="Times New Roman" w:hAnsi="Times New Roman" w:cs="Times New Roman"/>
          <w:sz w:val="28"/>
          <w:szCs w:val="28"/>
        </w:rPr>
        <w:t>м, ми проаналізуємо те, якою є сфера вуличної музики під час повномасштабної війни порівняно з довоєнною, розглянемо мовне питання у зросійщеному регіоні, який поступово українізується. Ми проаналізуємо, чим живе вулична музика і як до неї ставляться у дво</w:t>
      </w:r>
      <w:r>
        <w:rPr>
          <w:rFonts w:ascii="Times New Roman" w:eastAsia="Times New Roman" w:hAnsi="Times New Roman" w:cs="Times New Roman"/>
          <w:sz w:val="28"/>
          <w:szCs w:val="28"/>
        </w:rPr>
        <w:t xml:space="preserve">х різних країнах. Ми маємо на меті прослідкувати настрої щодо сфери німецьких, українських і діяспорних музикантів </w:t>
      </w:r>
      <w:r w:rsidR="007807EE">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визначити спільне та відмінне. Наприкінці ми матимемо продукт, який через призму суб’єктивного досвіду та об’єктивної інформації демонструв</w:t>
      </w:r>
      <w:r>
        <w:rPr>
          <w:rFonts w:ascii="Times New Roman" w:eastAsia="Times New Roman" w:hAnsi="Times New Roman" w:cs="Times New Roman"/>
          <w:sz w:val="28"/>
          <w:szCs w:val="28"/>
        </w:rPr>
        <w:t xml:space="preserve">атиме картину досліджуваного предмету, причинні та наслідкові зв’язки його розвитку. </w:t>
      </w: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Задля того, щоб створений контент користувався попитом, ми плануємо оформити його у вигляді літературного репортажу з використанням літературної та живої мови.</w:t>
      </w:r>
    </w:p>
    <w:p w:rsidR="007A7348" w:rsidRDefault="007A7348">
      <w:pPr>
        <w:pStyle w:val="normal"/>
        <w:spacing w:line="360" w:lineRule="auto"/>
        <w:ind w:firstLine="566"/>
        <w:jc w:val="both"/>
        <w:rPr>
          <w:rFonts w:ascii="Times New Roman" w:eastAsia="Times New Roman" w:hAnsi="Times New Roman" w:cs="Times New Roman"/>
          <w:sz w:val="28"/>
          <w:szCs w:val="28"/>
        </w:rPr>
      </w:pPr>
    </w:p>
    <w:p w:rsidR="007807EE" w:rsidRDefault="007807EE">
      <w:pPr>
        <w:pStyle w:val="normal"/>
        <w:spacing w:line="360" w:lineRule="auto"/>
        <w:ind w:firstLine="566"/>
        <w:jc w:val="both"/>
        <w:rPr>
          <w:rFonts w:ascii="Times New Roman" w:eastAsia="Times New Roman" w:hAnsi="Times New Roman" w:cs="Times New Roman"/>
          <w:sz w:val="28"/>
          <w:szCs w:val="28"/>
          <w:u w:val="single"/>
          <w:lang w:val="uk-UA"/>
        </w:rPr>
      </w:pPr>
    </w:p>
    <w:p w:rsidR="007807EE" w:rsidRDefault="007807EE">
      <w:pPr>
        <w:pStyle w:val="normal"/>
        <w:spacing w:line="360" w:lineRule="auto"/>
        <w:ind w:firstLine="566"/>
        <w:jc w:val="both"/>
        <w:rPr>
          <w:rFonts w:ascii="Times New Roman" w:eastAsia="Times New Roman" w:hAnsi="Times New Roman" w:cs="Times New Roman"/>
          <w:sz w:val="28"/>
          <w:szCs w:val="28"/>
          <w:u w:val="single"/>
          <w:lang w:val="uk-UA"/>
        </w:rPr>
      </w:pPr>
    </w:p>
    <w:p w:rsidR="007807EE" w:rsidRDefault="007807EE">
      <w:pPr>
        <w:pStyle w:val="normal"/>
        <w:spacing w:line="360" w:lineRule="auto"/>
        <w:ind w:firstLine="566"/>
        <w:jc w:val="both"/>
        <w:rPr>
          <w:rFonts w:ascii="Times New Roman" w:eastAsia="Times New Roman" w:hAnsi="Times New Roman" w:cs="Times New Roman"/>
          <w:sz w:val="28"/>
          <w:szCs w:val="28"/>
          <w:u w:val="single"/>
          <w:lang w:val="uk-UA"/>
        </w:rPr>
      </w:pPr>
    </w:p>
    <w:p w:rsidR="007807EE" w:rsidRDefault="007807EE">
      <w:pPr>
        <w:pStyle w:val="normal"/>
        <w:spacing w:line="360" w:lineRule="auto"/>
        <w:ind w:firstLine="566"/>
        <w:jc w:val="both"/>
        <w:rPr>
          <w:rFonts w:ascii="Times New Roman" w:eastAsia="Times New Roman" w:hAnsi="Times New Roman" w:cs="Times New Roman"/>
          <w:sz w:val="28"/>
          <w:szCs w:val="28"/>
          <w:u w:val="single"/>
          <w:lang w:val="uk-UA"/>
        </w:rPr>
      </w:pP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lastRenderedPageBreak/>
        <w:t>Вирішення</w:t>
      </w:r>
      <w:r>
        <w:rPr>
          <w:rFonts w:ascii="Times New Roman" w:eastAsia="Times New Roman" w:hAnsi="Times New Roman" w:cs="Times New Roman"/>
          <w:sz w:val="28"/>
          <w:szCs w:val="28"/>
          <w:u w:val="single"/>
        </w:rPr>
        <w:t xml:space="preserve"> проблем загальнодержавного, регіонального або галузевого рівня.</w:t>
      </w:r>
      <w:r>
        <w:rPr>
          <w:rFonts w:ascii="Times New Roman" w:eastAsia="Times New Roman" w:hAnsi="Times New Roman" w:cs="Times New Roman"/>
          <w:sz w:val="28"/>
          <w:szCs w:val="28"/>
        </w:rPr>
        <w:t xml:space="preserve"> </w:t>
      </w: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покликаний звернути увагу пересічних читачів і людей, залучених до сфери, до проблем у галузі на всіх територіяльних рівнях і запропонувати шляхи їх вирішення.</w:t>
      </w:r>
    </w:p>
    <w:p w:rsidR="007A7348" w:rsidRDefault="007A7348">
      <w:pPr>
        <w:pStyle w:val="normal"/>
        <w:spacing w:line="360" w:lineRule="auto"/>
        <w:ind w:firstLine="566"/>
        <w:jc w:val="both"/>
        <w:rPr>
          <w:rFonts w:ascii="Times New Roman" w:eastAsia="Times New Roman" w:hAnsi="Times New Roman" w:cs="Times New Roman"/>
          <w:sz w:val="28"/>
          <w:szCs w:val="28"/>
        </w:rPr>
      </w:pPr>
    </w:p>
    <w:p w:rsidR="007A7348" w:rsidRDefault="00D87F90">
      <w:pPr>
        <w:pStyle w:val="normal"/>
        <w:spacing w:line="360" w:lineRule="auto"/>
        <w:ind w:firstLine="566"/>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Основні техніко-економ</w:t>
      </w:r>
      <w:r>
        <w:rPr>
          <w:rFonts w:ascii="Times New Roman" w:eastAsia="Times New Roman" w:hAnsi="Times New Roman" w:cs="Times New Roman"/>
          <w:sz w:val="28"/>
          <w:szCs w:val="28"/>
          <w:u w:val="single"/>
        </w:rPr>
        <w:t>ічні показники проекту.</w:t>
      </w: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Основними техніко-економічними показниками проєкту виступає наявність пристрою.</w:t>
      </w:r>
    </w:p>
    <w:p w:rsidR="007A7348" w:rsidRDefault="007A7348">
      <w:pPr>
        <w:pStyle w:val="normal"/>
        <w:spacing w:line="360" w:lineRule="auto"/>
        <w:ind w:firstLine="566"/>
        <w:jc w:val="both"/>
        <w:rPr>
          <w:rFonts w:ascii="Times New Roman" w:eastAsia="Times New Roman" w:hAnsi="Times New Roman" w:cs="Times New Roman"/>
          <w:sz w:val="28"/>
          <w:szCs w:val="28"/>
        </w:rPr>
      </w:pP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Зміцнення зв’язків між наукою і виробництвом, створення умов для збереження, розвитку і використання вітчизняного науково-технічного потенціалу.</w:t>
      </w:r>
      <w:r>
        <w:rPr>
          <w:rFonts w:ascii="Times New Roman" w:eastAsia="Times New Roman" w:hAnsi="Times New Roman" w:cs="Times New Roman"/>
          <w:sz w:val="28"/>
          <w:szCs w:val="28"/>
        </w:rPr>
        <w:t xml:space="preserve"> </w:t>
      </w: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w:t>
      </w:r>
      <w:r>
        <w:rPr>
          <w:rFonts w:ascii="Times New Roman" w:eastAsia="Times New Roman" w:hAnsi="Times New Roman" w:cs="Times New Roman"/>
          <w:sz w:val="28"/>
          <w:szCs w:val="28"/>
        </w:rPr>
        <w:t>кт допоможе акумулювати всі теоретичні ідеї, показати, як вони можуть або не можуть працювати на прикладах.</w:t>
      </w:r>
    </w:p>
    <w:p w:rsidR="007A7348" w:rsidRDefault="007A7348">
      <w:pPr>
        <w:pStyle w:val="normal"/>
        <w:spacing w:line="360" w:lineRule="auto"/>
        <w:ind w:firstLine="566"/>
        <w:jc w:val="both"/>
        <w:rPr>
          <w:rFonts w:ascii="Times New Roman" w:eastAsia="Times New Roman" w:hAnsi="Times New Roman" w:cs="Times New Roman"/>
          <w:sz w:val="28"/>
          <w:szCs w:val="28"/>
        </w:rPr>
      </w:pP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Організаційні рішення виробничого, адміністративного, комерційного або іншого характеру, що істотно поліпшують структуру та якість виробництва і/аб</w:t>
      </w:r>
      <w:r>
        <w:rPr>
          <w:rFonts w:ascii="Times New Roman" w:eastAsia="Times New Roman" w:hAnsi="Times New Roman" w:cs="Times New Roman"/>
          <w:sz w:val="28"/>
          <w:szCs w:val="28"/>
          <w:u w:val="single"/>
        </w:rPr>
        <w:t>о соціальної сфери.</w:t>
      </w:r>
      <w:r>
        <w:rPr>
          <w:rFonts w:ascii="Times New Roman" w:eastAsia="Times New Roman" w:hAnsi="Times New Roman" w:cs="Times New Roman"/>
          <w:sz w:val="28"/>
          <w:szCs w:val="28"/>
        </w:rPr>
        <w:t xml:space="preserve"> </w:t>
      </w: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Співпраця з лідерами думок у сфері та творчими проєктами, запит на грант від українських/європейських фондів, пропозиції видавництвам допоможуть розвитку проєкту та його промоції.</w:t>
      </w:r>
    </w:p>
    <w:p w:rsidR="007A7348" w:rsidRDefault="007A7348">
      <w:pPr>
        <w:pStyle w:val="normal"/>
        <w:spacing w:line="360" w:lineRule="auto"/>
        <w:ind w:firstLine="566"/>
        <w:jc w:val="both"/>
        <w:rPr>
          <w:rFonts w:ascii="Times New Roman" w:eastAsia="Times New Roman" w:hAnsi="Times New Roman" w:cs="Times New Roman"/>
          <w:sz w:val="28"/>
          <w:szCs w:val="28"/>
        </w:rPr>
      </w:pP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Термін реалізації проекту.</w:t>
      </w:r>
      <w:r>
        <w:rPr>
          <w:rFonts w:ascii="Times New Roman" w:eastAsia="Times New Roman" w:hAnsi="Times New Roman" w:cs="Times New Roman"/>
          <w:sz w:val="28"/>
          <w:szCs w:val="28"/>
        </w:rPr>
        <w:t xml:space="preserve"> </w:t>
      </w: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календарних місяців.</w:t>
      </w:r>
    </w:p>
    <w:p w:rsidR="007A7348" w:rsidRDefault="007A7348">
      <w:pPr>
        <w:pStyle w:val="normal"/>
        <w:spacing w:line="360" w:lineRule="auto"/>
        <w:ind w:firstLine="566"/>
        <w:jc w:val="both"/>
        <w:rPr>
          <w:rFonts w:ascii="Times New Roman" w:eastAsia="Times New Roman" w:hAnsi="Times New Roman" w:cs="Times New Roman"/>
          <w:sz w:val="28"/>
          <w:szCs w:val="28"/>
        </w:rPr>
      </w:pP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Витрати на реалізацію проєкту і строк його окупності.</w:t>
      </w:r>
      <w:r>
        <w:rPr>
          <w:rFonts w:ascii="Times New Roman" w:eastAsia="Times New Roman" w:hAnsi="Times New Roman" w:cs="Times New Roman"/>
          <w:sz w:val="28"/>
          <w:szCs w:val="28"/>
        </w:rPr>
        <w:t xml:space="preserve"> </w:t>
      </w: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Витрати на реалізацію проєкту складатимуть тільки квитки транспортного сполучення між німецькими містами, які б дуже швидко окупилися із зароблених грошей. </w:t>
      </w:r>
    </w:p>
    <w:p w:rsidR="007A7348" w:rsidRDefault="007A7348">
      <w:pPr>
        <w:pStyle w:val="normal"/>
        <w:spacing w:line="360" w:lineRule="auto"/>
        <w:ind w:firstLine="566"/>
        <w:jc w:val="both"/>
        <w:rPr>
          <w:rFonts w:ascii="Times New Roman" w:eastAsia="Times New Roman" w:hAnsi="Times New Roman" w:cs="Times New Roman"/>
          <w:sz w:val="28"/>
          <w:szCs w:val="28"/>
        </w:rPr>
      </w:pP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Фінансово-економічні показники.</w:t>
      </w:r>
      <w:r>
        <w:rPr>
          <w:rFonts w:ascii="Times New Roman" w:eastAsia="Times New Roman" w:hAnsi="Times New Roman" w:cs="Times New Roman"/>
          <w:sz w:val="28"/>
          <w:szCs w:val="28"/>
        </w:rPr>
        <w:t xml:space="preserve"> </w:t>
      </w: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показни</w:t>
      </w:r>
      <w:r>
        <w:rPr>
          <w:rFonts w:ascii="Times New Roman" w:eastAsia="Times New Roman" w:hAnsi="Times New Roman" w:cs="Times New Roman"/>
          <w:sz w:val="28"/>
          <w:szCs w:val="28"/>
        </w:rPr>
        <w:t>ки можуть варіюватись залежно від інтенсивності реалізації.</w:t>
      </w:r>
    </w:p>
    <w:p w:rsidR="007A7348" w:rsidRDefault="007A7348">
      <w:pPr>
        <w:pStyle w:val="normal"/>
        <w:spacing w:line="360" w:lineRule="auto"/>
        <w:ind w:firstLine="566"/>
        <w:jc w:val="both"/>
        <w:rPr>
          <w:rFonts w:ascii="Times New Roman" w:eastAsia="Times New Roman" w:hAnsi="Times New Roman" w:cs="Times New Roman"/>
          <w:sz w:val="28"/>
          <w:szCs w:val="28"/>
        </w:rPr>
      </w:pPr>
    </w:p>
    <w:p w:rsidR="007A7348" w:rsidRDefault="00D87F90">
      <w:pPr>
        <w:pStyle w:val="normal"/>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наукових досліджень — витрати не передбачені;</w:t>
      </w:r>
    </w:p>
    <w:p w:rsidR="007A7348" w:rsidRDefault="007A7348">
      <w:pPr>
        <w:pStyle w:val="normal"/>
        <w:spacing w:line="360" w:lineRule="auto"/>
        <w:ind w:left="720"/>
        <w:jc w:val="both"/>
        <w:rPr>
          <w:rFonts w:ascii="Times New Roman" w:eastAsia="Times New Roman" w:hAnsi="Times New Roman" w:cs="Times New Roman"/>
          <w:sz w:val="28"/>
          <w:szCs w:val="28"/>
        </w:rPr>
      </w:pPr>
    </w:p>
    <w:p w:rsidR="007A7348" w:rsidRDefault="00D87F90">
      <w:pPr>
        <w:pStyle w:val="normal"/>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науково-дослідних та дослідно-конструкторських робіт — витрати передбачають купівлю квитків на регіональні поїзди вартістю 4 т</w:t>
      </w:r>
      <w:r>
        <w:rPr>
          <w:rFonts w:ascii="Times New Roman" w:eastAsia="Times New Roman" w:hAnsi="Times New Roman" w:cs="Times New Roman"/>
          <w:sz w:val="28"/>
          <w:szCs w:val="28"/>
        </w:rPr>
        <w:t>ис. грн;</w:t>
      </w:r>
    </w:p>
    <w:p w:rsidR="007A7348" w:rsidRDefault="007A7348">
      <w:pPr>
        <w:pStyle w:val="normal"/>
        <w:spacing w:line="360" w:lineRule="auto"/>
        <w:ind w:left="720"/>
        <w:jc w:val="both"/>
        <w:rPr>
          <w:rFonts w:ascii="Times New Roman" w:eastAsia="Times New Roman" w:hAnsi="Times New Roman" w:cs="Times New Roman"/>
          <w:sz w:val="28"/>
          <w:szCs w:val="28"/>
        </w:rPr>
      </w:pPr>
    </w:p>
    <w:p w:rsidR="007A7348" w:rsidRDefault="00D87F90">
      <w:pPr>
        <w:pStyle w:val="normal"/>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оформлення кінцевого тексту — витрати не передбачені.</w:t>
      </w:r>
    </w:p>
    <w:p w:rsidR="007A7348" w:rsidRDefault="007A7348">
      <w:pPr>
        <w:pStyle w:val="normal"/>
        <w:spacing w:line="360" w:lineRule="auto"/>
        <w:ind w:left="720"/>
        <w:jc w:val="both"/>
        <w:rPr>
          <w:rFonts w:ascii="Times New Roman" w:eastAsia="Times New Roman" w:hAnsi="Times New Roman" w:cs="Times New Roman"/>
          <w:sz w:val="28"/>
          <w:szCs w:val="28"/>
        </w:rPr>
      </w:pP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Джерела і умови фінансування проекту.</w:t>
      </w:r>
      <w:r>
        <w:rPr>
          <w:rFonts w:ascii="Times New Roman" w:eastAsia="Times New Roman" w:hAnsi="Times New Roman" w:cs="Times New Roman"/>
          <w:sz w:val="28"/>
          <w:szCs w:val="28"/>
        </w:rPr>
        <w:t xml:space="preserve"> </w:t>
      </w:r>
    </w:p>
    <w:p w:rsidR="007A7348" w:rsidRDefault="00D87F90">
      <w:pPr>
        <w:pStyle w:val="normal"/>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Основну фінансову базу ми плануємо отримати завдяки заробленим власн</w:t>
      </w:r>
      <w:r w:rsidR="007807EE">
        <w:rPr>
          <w:rFonts w:ascii="Times New Roman" w:eastAsia="Times New Roman" w:hAnsi="Times New Roman" w:cs="Times New Roman"/>
          <w:sz w:val="28"/>
          <w:szCs w:val="28"/>
          <w:lang w:val="uk-UA"/>
        </w:rPr>
        <w:t>им</w:t>
      </w:r>
      <w:r>
        <w:rPr>
          <w:rFonts w:ascii="Times New Roman" w:eastAsia="Times New Roman" w:hAnsi="Times New Roman" w:cs="Times New Roman"/>
          <w:sz w:val="28"/>
          <w:szCs w:val="28"/>
        </w:rPr>
        <w:t xml:space="preserve"> грошам. У майбутньому ми зможемо вийти на такі платформи, як “Patreon” чи “Спіл</w:t>
      </w:r>
      <w:r>
        <w:rPr>
          <w:rFonts w:ascii="Times New Roman" w:eastAsia="Times New Roman" w:hAnsi="Times New Roman" w:cs="Times New Roman"/>
          <w:sz w:val="28"/>
          <w:szCs w:val="28"/>
        </w:rPr>
        <w:t>ьнокошт”. Завдяки внескам та інвестиціям ми змогли б вийти на ринок паперової та електронної книги, а для підписників змогли б публікувати такий ексклюзив, який не увійшов до основного тексту.</w:t>
      </w:r>
    </w:p>
    <w:p w:rsidR="007A7348" w:rsidRDefault="007A7348">
      <w:pPr>
        <w:pStyle w:val="normal"/>
        <w:spacing w:line="360" w:lineRule="auto"/>
        <w:ind w:firstLine="566"/>
        <w:jc w:val="both"/>
        <w:rPr>
          <w:rFonts w:ascii="Times New Roman" w:eastAsia="Times New Roman" w:hAnsi="Times New Roman" w:cs="Times New Roman"/>
          <w:sz w:val="28"/>
          <w:szCs w:val="28"/>
        </w:rPr>
      </w:pPr>
    </w:p>
    <w:p w:rsidR="007A7348" w:rsidRDefault="00D87F90">
      <w:pPr>
        <w:pStyle w:val="normal"/>
        <w:spacing w:line="360" w:lineRule="auto"/>
        <w:ind w:firstLine="566"/>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Стислий перелік робіт та необхідні обсяги фінансування.</w:t>
      </w:r>
    </w:p>
    <w:p w:rsidR="007A7348" w:rsidRDefault="007A7348">
      <w:pPr>
        <w:pStyle w:val="normal"/>
        <w:spacing w:line="360" w:lineRule="auto"/>
        <w:jc w:val="both"/>
        <w:rPr>
          <w:rFonts w:ascii="Times New Roman" w:eastAsia="Times New Roman" w:hAnsi="Times New Roman" w:cs="Times New Roman"/>
          <w:sz w:val="28"/>
          <w:szCs w:val="28"/>
          <w:u w:val="single"/>
        </w:rPr>
      </w:pPr>
    </w:p>
    <w:tbl>
      <w:tblPr>
        <w:tblStyle w:val="a5"/>
        <w:tblW w:w="90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75"/>
        <w:gridCol w:w="6390"/>
        <w:gridCol w:w="1935"/>
      </w:tblGrid>
      <w:tr w:rsidR="007A7348">
        <w:trPr>
          <w:cantSplit/>
          <w:tblHeader/>
        </w:trPr>
        <w:tc>
          <w:tcPr>
            <w:tcW w:w="675"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п/п</w:t>
            </w:r>
          </w:p>
          <w:p w:rsidR="007A7348" w:rsidRDefault="007A7348">
            <w:pPr>
              <w:pStyle w:val="normal"/>
              <w:widowControl w:val="0"/>
              <w:spacing w:line="360" w:lineRule="auto"/>
              <w:rPr>
                <w:rFonts w:ascii="Times New Roman" w:eastAsia="Times New Roman" w:hAnsi="Times New Roman" w:cs="Times New Roman"/>
                <w:sz w:val="28"/>
                <w:szCs w:val="28"/>
              </w:rPr>
            </w:pPr>
          </w:p>
        </w:tc>
        <w:tc>
          <w:tcPr>
            <w:tcW w:w="6390" w:type="dxa"/>
            <w:shd w:val="clear" w:color="auto" w:fill="auto"/>
            <w:tcMar>
              <w:top w:w="100" w:type="dxa"/>
              <w:left w:w="100" w:type="dxa"/>
              <w:bottom w:w="100" w:type="dxa"/>
              <w:right w:w="100" w:type="dxa"/>
            </w:tcMar>
          </w:tcPr>
          <w:p w:rsidR="007A7348" w:rsidRDefault="007A7348">
            <w:pPr>
              <w:pStyle w:val="normal"/>
              <w:widowControl w:val="0"/>
              <w:spacing w:line="360" w:lineRule="auto"/>
              <w:rPr>
                <w:rFonts w:ascii="Times New Roman" w:eastAsia="Times New Roman" w:hAnsi="Times New Roman" w:cs="Times New Roman"/>
                <w:sz w:val="28"/>
                <w:szCs w:val="28"/>
              </w:rPr>
            </w:pP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Найменування робіт</w:t>
            </w:r>
          </w:p>
        </w:tc>
        <w:tc>
          <w:tcPr>
            <w:tcW w:w="1935"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Необхідні обсяги</w:t>
            </w: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фінансування,</w:t>
            </w: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тис. гривень</w:t>
            </w:r>
          </w:p>
          <w:p w:rsidR="007A7348" w:rsidRDefault="007A7348">
            <w:pPr>
              <w:pStyle w:val="normal"/>
              <w:widowControl w:val="0"/>
              <w:spacing w:line="360" w:lineRule="auto"/>
              <w:rPr>
                <w:rFonts w:ascii="Times New Roman" w:eastAsia="Times New Roman" w:hAnsi="Times New Roman" w:cs="Times New Roman"/>
                <w:sz w:val="28"/>
                <w:szCs w:val="28"/>
              </w:rPr>
            </w:pPr>
          </w:p>
        </w:tc>
      </w:tr>
      <w:tr w:rsidR="007A7348">
        <w:trPr>
          <w:cantSplit/>
          <w:tblHeader/>
        </w:trPr>
        <w:tc>
          <w:tcPr>
            <w:tcW w:w="675"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p>
        </w:tc>
        <w:tc>
          <w:tcPr>
            <w:tcW w:w="6390" w:type="dxa"/>
            <w:shd w:val="clear" w:color="auto" w:fill="auto"/>
            <w:tcMar>
              <w:top w:w="100" w:type="dxa"/>
              <w:left w:w="100" w:type="dxa"/>
              <w:bottom w:w="100" w:type="dxa"/>
              <w:right w:w="100" w:type="dxa"/>
            </w:tcMar>
          </w:tcPr>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Накопичення інформаційної бази за допомоги інформаційних ресурсів і наявних каналів</w:t>
            </w:r>
          </w:p>
        </w:tc>
        <w:tc>
          <w:tcPr>
            <w:tcW w:w="1935"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7A7348">
        <w:trPr>
          <w:cantSplit/>
          <w:tblHeader/>
        </w:trPr>
        <w:tc>
          <w:tcPr>
            <w:tcW w:w="675"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6390" w:type="dxa"/>
            <w:shd w:val="clear" w:color="auto" w:fill="auto"/>
            <w:tcMar>
              <w:top w:w="100" w:type="dxa"/>
              <w:left w:w="100" w:type="dxa"/>
              <w:bottom w:w="100" w:type="dxa"/>
              <w:right w:w="100" w:type="dxa"/>
            </w:tcMar>
          </w:tcPr>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Купівля квитків на регіональні потяги</w:t>
            </w:r>
          </w:p>
        </w:tc>
        <w:tc>
          <w:tcPr>
            <w:tcW w:w="1935"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 тис. грн</w:t>
            </w:r>
          </w:p>
        </w:tc>
      </w:tr>
      <w:tr w:rsidR="007A7348">
        <w:trPr>
          <w:cantSplit/>
          <w:tblHeader/>
        </w:trPr>
        <w:tc>
          <w:tcPr>
            <w:tcW w:w="675"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6390" w:type="dxa"/>
            <w:shd w:val="clear" w:color="auto" w:fill="auto"/>
            <w:tcMar>
              <w:top w:w="100" w:type="dxa"/>
              <w:left w:w="100" w:type="dxa"/>
              <w:bottom w:w="100" w:type="dxa"/>
              <w:right w:w="100" w:type="dxa"/>
            </w:tcMar>
          </w:tcPr>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розмов з представниками сфери та безпосереднє залучення до неї</w:t>
            </w:r>
          </w:p>
        </w:tc>
        <w:tc>
          <w:tcPr>
            <w:tcW w:w="1935"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7A7348">
        <w:trPr>
          <w:cantSplit/>
          <w:tblHeader/>
        </w:trPr>
        <w:tc>
          <w:tcPr>
            <w:tcW w:w="675"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p>
        </w:tc>
        <w:tc>
          <w:tcPr>
            <w:tcW w:w="6390"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Оформлення кінцевого тексту</w:t>
            </w:r>
          </w:p>
        </w:tc>
        <w:tc>
          <w:tcPr>
            <w:tcW w:w="1935"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7A7348">
        <w:trPr>
          <w:cantSplit/>
          <w:tblHeader/>
        </w:trPr>
        <w:tc>
          <w:tcPr>
            <w:tcW w:w="675" w:type="dxa"/>
            <w:shd w:val="clear" w:color="auto" w:fill="auto"/>
            <w:tcMar>
              <w:top w:w="100" w:type="dxa"/>
              <w:left w:w="100" w:type="dxa"/>
              <w:bottom w:w="100" w:type="dxa"/>
              <w:right w:w="100" w:type="dxa"/>
            </w:tcMar>
          </w:tcPr>
          <w:p w:rsidR="007A7348" w:rsidRDefault="007A7348">
            <w:pPr>
              <w:pStyle w:val="normal"/>
              <w:widowControl w:val="0"/>
              <w:spacing w:line="360" w:lineRule="auto"/>
              <w:rPr>
                <w:rFonts w:ascii="Times New Roman" w:eastAsia="Times New Roman" w:hAnsi="Times New Roman" w:cs="Times New Roman"/>
                <w:sz w:val="28"/>
                <w:szCs w:val="28"/>
              </w:rPr>
            </w:pPr>
          </w:p>
        </w:tc>
        <w:tc>
          <w:tcPr>
            <w:tcW w:w="6390"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Разом</w:t>
            </w:r>
          </w:p>
        </w:tc>
        <w:tc>
          <w:tcPr>
            <w:tcW w:w="1935"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 тис. грн</w:t>
            </w:r>
          </w:p>
        </w:tc>
      </w:tr>
    </w:tbl>
    <w:p w:rsidR="007A7348" w:rsidRDefault="007A7348">
      <w:pPr>
        <w:pStyle w:val="normal"/>
        <w:spacing w:line="360" w:lineRule="auto"/>
        <w:ind w:firstLine="566"/>
        <w:jc w:val="both"/>
        <w:rPr>
          <w:rFonts w:ascii="Times New Roman" w:eastAsia="Times New Roman" w:hAnsi="Times New Roman" w:cs="Times New Roman"/>
          <w:sz w:val="28"/>
          <w:szCs w:val="28"/>
        </w:rPr>
      </w:pPr>
    </w:p>
    <w:p w:rsidR="007A7348" w:rsidRDefault="00D87F90">
      <w:pPr>
        <w:pStyle w:val="normal"/>
        <w:spacing w:line="360" w:lineRule="auto"/>
        <w:ind w:firstLine="566"/>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Оцінка ефективності проекту.</w:t>
      </w:r>
    </w:p>
    <w:p w:rsidR="007A7348" w:rsidRDefault="007A7348">
      <w:pPr>
        <w:pStyle w:val="normal"/>
        <w:spacing w:line="360" w:lineRule="auto"/>
        <w:ind w:firstLine="566"/>
        <w:jc w:val="both"/>
        <w:rPr>
          <w:rFonts w:ascii="Times New Roman" w:eastAsia="Times New Roman" w:hAnsi="Times New Roman" w:cs="Times New Roman"/>
          <w:sz w:val="28"/>
          <w:szCs w:val="28"/>
          <w:u w:val="single"/>
        </w:rPr>
      </w:pPr>
    </w:p>
    <w:p w:rsidR="007A7348" w:rsidRDefault="00D87F90">
      <w:pPr>
        <w:pStyle w:val="normal"/>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Економічний ефект.</w:t>
      </w:r>
      <w:r>
        <w:rPr>
          <w:rFonts w:ascii="Times New Roman" w:eastAsia="Times New Roman" w:hAnsi="Times New Roman" w:cs="Times New Roman"/>
          <w:sz w:val="28"/>
          <w:szCs w:val="28"/>
        </w:rPr>
        <w:t xml:space="preserve"> </w:t>
      </w:r>
    </w:p>
    <w:p w:rsidR="007A7348" w:rsidRDefault="00D87F90">
      <w:pPr>
        <w:pStyle w:val="normal"/>
        <w:spacing w:line="36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Майбутній проєкт не спрямований на досягнення фінансової вигоди, використання ресурсів з усіх внесків буде спрямоване на покриття витрат. З потенційним виходом на книговидавничий ринок зберігається можливість отримання прибутку.</w:t>
      </w:r>
    </w:p>
    <w:p w:rsidR="007A7348" w:rsidRDefault="007A7348">
      <w:pPr>
        <w:pStyle w:val="normal"/>
        <w:spacing w:line="360" w:lineRule="auto"/>
        <w:ind w:left="720"/>
        <w:jc w:val="both"/>
        <w:rPr>
          <w:rFonts w:ascii="Times New Roman" w:eastAsia="Times New Roman" w:hAnsi="Times New Roman" w:cs="Times New Roman"/>
          <w:sz w:val="28"/>
          <w:szCs w:val="28"/>
        </w:rPr>
      </w:pPr>
    </w:p>
    <w:p w:rsidR="007A7348" w:rsidRDefault="00D87F90">
      <w:pPr>
        <w:pStyle w:val="normal"/>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Соціальний ефект.</w:t>
      </w:r>
      <w:r>
        <w:rPr>
          <w:rFonts w:ascii="Times New Roman" w:eastAsia="Times New Roman" w:hAnsi="Times New Roman" w:cs="Times New Roman"/>
          <w:sz w:val="28"/>
          <w:szCs w:val="28"/>
        </w:rPr>
        <w:t xml:space="preserve"> </w:t>
      </w:r>
    </w:p>
    <w:p w:rsidR="007A7348" w:rsidRDefault="00D87F90">
      <w:pPr>
        <w:pStyle w:val="normal"/>
        <w:spacing w:line="36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Розкриваючи велику кількість тем і підіймаючи перелік питань, зазначений проєкт матиме широке соціяльне значення для споживачів, митців і культурних інституцій.</w:t>
      </w:r>
    </w:p>
    <w:p w:rsidR="007A7348" w:rsidRDefault="007A7348">
      <w:pPr>
        <w:pStyle w:val="normal"/>
        <w:spacing w:line="360" w:lineRule="auto"/>
        <w:jc w:val="both"/>
        <w:rPr>
          <w:rFonts w:ascii="Times New Roman" w:eastAsia="Times New Roman" w:hAnsi="Times New Roman" w:cs="Times New Roman"/>
          <w:sz w:val="28"/>
          <w:szCs w:val="28"/>
        </w:rPr>
      </w:pPr>
    </w:p>
    <w:p w:rsidR="007A7348" w:rsidRDefault="00D87F90">
      <w:pPr>
        <w:pStyle w:val="normal"/>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2.3. Масштаб проєкту</w:t>
      </w:r>
    </w:p>
    <w:p w:rsidR="007A7348" w:rsidRDefault="007A7348">
      <w:pPr>
        <w:pStyle w:val="normal"/>
        <w:spacing w:line="360" w:lineRule="auto"/>
        <w:jc w:val="both"/>
        <w:rPr>
          <w:rFonts w:ascii="Times New Roman" w:eastAsia="Times New Roman" w:hAnsi="Times New Roman" w:cs="Times New Roman"/>
          <w:i/>
          <w:sz w:val="28"/>
          <w:szCs w:val="28"/>
        </w:rPr>
      </w:pPr>
    </w:p>
    <w:p w:rsidR="007A7348" w:rsidRDefault="00D87F90">
      <w:pPr>
        <w:pStyle w:val="normal"/>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має міжнародний характер, але підійматиме велику кількість пробле</w:t>
      </w:r>
      <w:r>
        <w:rPr>
          <w:rFonts w:ascii="Times New Roman" w:eastAsia="Times New Roman" w:hAnsi="Times New Roman" w:cs="Times New Roman"/>
          <w:sz w:val="28"/>
          <w:szCs w:val="28"/>
        </w:rPr>
        <w:t>м і тем загальнодержавного та регіонального масштабів. Ми пропонуватимемо рішення на основі власних ідей та на основі досвіду.</w:t>
      </w:r>
    </w:p>
    <w:p w:rsidR="007A7348" w:rsidRDefault="007A7348">
      <w:pPr>
        <w:pStyle w:val="normal"/>
        <w:spacing w:line="360" w:lineRule="auto"/>
        <w:ind w:firstLine="708"/>
        <w:jc w:val="both"/>
        <w:rPr>
          <w:rFonts w:ascii="Times New Roman" w:eastAsia="Times New Roman" w:hAnsi="Times New Roman" w:cs="Times New Roman"/>
          <w:sz w:val="28"/>
          <w:szCs w:val="28"/>
        </w:rPr>
      </w:pPr>
    </w:p>
    <w:p w:rsidR="007A7348" w:rsidRDefault="00D87F90">
      <w:pPr>
        <w:pStyle w:val="normal"/>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2.4. Спрямованість проєкту</w:t>
      </w:r>
    </w:p>
    <w:p w:rsidR="007A7348" w:rsidRDefault="007A7348">
      <w:pPr>
        <w:pStyle w:val="normal"/>
        <w:spacing w:line="360" w:lineRule="auto"/>
        <w:jc w:val="both"/>
        <w:rPr>
          <w:rFonts w:ascii="Times New Roman" w:eastAsia="Times New Roman" w:hAnsi="Times New Roman" w:cs="Times New Roman"/>
          <w:i/>
          <w:sz w:val="28"/>
          <w:szCs w:val="28"/>
        </w:rPr>
      </w:pPr>
    </w:p>
    <w:p w:rsidR="007A7348" w:rsidRDefault="00D87F90">
      <w:pPr>
        <w:pStyle w:val="normal"/>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має яскраво виражену соціальну та культурну спрямованість, оскільки має на меті підняти теми, пов’язані зі сферою вуличної музики та розглянути їх з різних ракурсів.</w:t>
      </w:r>
    </w:p>
    <w:p w:rsidR="007A7348" w:rsidRDefault="007A7348">
      <w:pPr>
        <w:pStyle w:val="normal"/>
        <w:spacing w:line="360" w:lineRule="auto"/>
        <w:ind w:firstLine="708"/>
        <w:jc w:val="both"/>
        <w:rPr>
          <w:rFonts w:ascii="Times New Roman" w:eastAsia="Times New Roman" w:hAnsi="Times New Roman" w:cs="Times New Roman"/>
          <w:sz w:val="28"/>
          <w:szCs w:val="28"/>
        </w:rPr>
      </w:pPr>
    </w:p>
    <w:p w:rsidR="007A7348" w:rsidRDefault="00D87F90">
      <w:pPr>
        <w:pStyle w:val="normal"/>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2.5. Ступінь новизни</w:t>
      </w:r>
    </w:p>
    <w:p w:rsidR="007A7348" w:rsidRDefault="007A7348">
      <w:pPr>
        <w:pStyle w:val="normal"/>
        <w:spacing w:line="360" w:lineRule="auto"/>
        <w:jc w:val="both"/>
        <w:rPr>
          <w:rFonts w:ascii="Times New Roman" w:eastAsia="Times New Roman" w:hAnsi="Times New Roman" w:cs="Times New Roman"/>
          <w:i/>
          <w:sz w:val="28"/>
          <w:szCs w:val="28"/>
        </w:rPr>
      </w:pPr>
    </w:p>
    <w:p w:rsidR="007A7348" w:rsidRDefault="00D87F90">
      <w:pPr>
        <w:pStyle w:val="normal"/>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 має високий ступінь новизни, оскільки зазначений тема</w:t>
      </w:r>
      <w:r>
        <w:rPr>
          <w:rFonts w:ascii="Times New Roman" w:eastAsia="Times New Roman" w:hAnsi="Times New Roman" w:cs="Times New Roman"/>
          <w:sz w:val="28"/>
          <w:szCs w:val="28"/>
        </w:rPr>
        <w:t>тичний спектр поки що не є в фокусі уваги суспільства та медіа.</w:t>
      </w:r>
    </w:p>
    <w:p w:rsidR="007A7348" w:rsidRDefault="007A7348">
      <w:pPr>
        <w:pStyle w:val="normal"/>
        <w:spacing w:line="360" w:lineRule="auto"/>
        <w:ind w:firstLine="708"/>
        <w:jc w:val="both"/>
        <w:rPr>
          <w:rFonts w:ascii="Times New Roman" w:eastAsia="Times New Roman" w:hAnsi="Times New Roman" w:cs="Times New Roman"/>
          <w:sz w:val="28"/>
          <w:szCs w:val="28"/>
        </w:rPr>
      </w:pPr>
    </w:p>
    <w:p w:rsidR="007A7348" w:rsidRDefault="00D87F90">
      <w:pPr>
        <w:pStyle w:val="normal"/>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 Організаційний план розробки проекту та організації виробництва</w:t>
      </w:r>
    </w:p>
    <w:p w:rsidR="007A7348" w:rsidRDefault="007A7348">
      <w:pPr>
        <w:pStyle w:val="normal"/>
        <w:spacing w:line="360" w:lineRule="auto"/>
        <w:jc w:val="center"/>
        <w:rPr>
          <w:rFonts w:ascii="Times New Roman" w:eastAsia="Times New Roman" w:hAnsi="Times New Roman" w:cs="Times New Roman"/>
          <w:b/>
          <w:sz w:val="28"/>
          <w:szCs w:val="28"/>
        </w:rPr>
      </w:pPr>
    </w:p>
    <w:p w:rsidR="007A7348" w:rsidRDefault="00D87F90">
      <w:pPr>
        <w:pStyle w:val="normal"/>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3.1. Стан виконання робіт за проектом до моменту його схвалення.</w:t>
      </w:r>
    </w:p>
    <w:p w:rsidR="007A7348" w:rsidRDefault="007A7348">
      <w:pPr>
        <w:pStyle w:val="normal"/>
        <w:spacing w:line="360" w:lineRule="auto"/>
        <w:jc w:val="both"/>
        <w:rPr>
          <w:rFonts w:ascii="Times New Roman" w:eastAsia="Times New Roman" w:hAnsi="Times New Roman" w:cs="Times New Roman"/>
          <w:i/>
          <w:sz w:val="28"/>
          <w:szCs w:val="28"/>
        </w:rPr>
      </w:pPr>
    </w:p>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досліджено та обґрунтовано наукові аспекти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100 %</w:t>
      </w:r>
    </w:p>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досліджено та обґрунтовано технічні аспекти                                      100 %</w:t>
      </w:r>
    </w:p>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проведено теоретичні та експериментальні дослідження                    100 %</w:t>
      </w:r>
    </w:p>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розроблено технологію, ескізний і технічний п</w:t>
      </w:r>
      <w:r w:rsidR="007807EE">
        <w:rPr>
          <w:rFonts w:ascii="Times New Roman" w:eastAsia="Times New Roman" w:hAnsi="Times New Roman" w:cs="Times New Roman"/>
          <w:sz w:val="28"/>
          <w:szCs w:val="28"/>
        </w:rPr>
        <w:t xml:space="preserve">роєкт                          </w:t>
      </w:r>
      <w:r>
        <w:rPr>
          <w:rFonts w:ascii="Times New Roman" w:eastAsia="Times New Roman" w:hAnsi="Times New Roman" w:cs="Times New Roman"/>
          <w:sz w:val="28"/>
          <w:szCs w:val="28"/>
        </w:rPr>
        <w:t>100 %</w:t>
      </w:r>
    </w:p>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розроблено робочу документацію, створено дослідні зразки                90 %</w:t>
      </w:r>
    </w:p>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наявні необхідні права на об’єкти інтелектуальної власності                 0 %</w:t>
      </w:r>
    </w:p>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проведен</w:t>
      </w:r>
      <w:r>
        <w:rPr>
          <w:rFonts w:ascii="Times New Roman" w:eastAsia="Times New Roman" w:hAnsi="Times New Roman" w:cs="Times New Roman"/>
          <w:sz w:val="28"/>
          <w:szCs w:val="28"/>
        </w:rPr>
        <w:t>о соціальні дослідження                                                           100 %</w:t>
      </w:r>
    </w:p>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наявність матеріально-технічної бази                                                    100 %</w:t>
      </w:r>
    </w:p>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наявність необхідного персоналу                                       </w:t>
      </w:r>
      <w:r>
        <w:rPr>
          <w:rFonts w:ascii="Times New Roman" w:eastAsia="Times New Roman" w:hAnsi="Times New Roman" w:cs="Times New Roman"/>
          <w:sz w:val="28"/>
          <w:szCs w:val="28"/>
        </w:rPr>
        <w:t xml:space="preserve">                    100 %</w:t>
      </w:r>
    </w:p>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визначено та узгоджено фінансування проєкту     </w:t>
      </w:r>
      <w:r w:rsidR="007807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100 %</w:t>
      </w:r>
    </w:p>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визначено та узгоджено місце виконання проєкту                               100 %</w:t>
      </w:r>
    </w:p>
    <w:p w:rsidR="007A7348" w:rsidRDefault="00D87F90">
      <w:pPr>
        <w:pStyle w:val="normal"/>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інші види робіт                                        </w:t>
      </w:r>
      <w:r>
        <w:rPr>
          <w:rFonts w:ascii="Times New Roman" w:eastAsia="Times New Roman" w:hAnsi="Times New Roman" w:cs="Times New Roman"/>
          <w:sz w:val="28"/>
          <w:szCs w:val="28"/>
        </w:rPr>
        <w:t xml:space="preserve">                                                   90 %</w:t>
      </w:r>
    </w:p>
    <w:p w:rsidR="007A7348" w:rsidRDefault="007A7348">
      <w:pPr>
        <w:pStyle w:val="normal"/>
        <w:spacing w:line="360" w:lineRule="auto"/>
        <w:jc w:val="both"/>
        <w:rPr>
          <w:rFonts w:ascii="Times New Roman" w:eastAsia="Times New Roman" w:hAnsi="Times New Roman" w:cs="Times New Roman"/>
          <w:sz w:val="28"/>
          <w:szCs w:val="28"/>
          <w:lang w:val="uk-UA"/>
        </w:rPr>
      </w:pPr>
    </w:p>
    <w:p w:rsidR="007807EE" w:rsidRDefault="007807EE">
      <w:pPr>
        <w:pStyle w:val="normal"/>
        <w:spacing w:line="360" w:lineRule="auto"/>
        <w:jc w:val="both"/>
        <w:rPr>
          <w:rFonts w:ascii="Times New Roman" w:eastAsia="Times New Roman" w:hAnsi="Times New Roman" w:cs="Times New Roman"/>
          <w:sz w:val="28"/>
          <w:szCs w:val="28"/>
          <w:lang w:val="uk-UA"/>
        </w:rPr>
      </w:pPr>
    </w:p>
    <w:p w:rsidR="007807EE" w:rsidRPr="007807EE" w:rsidRDefault="007807EE">
      <w:pPr>
        <w:pStyle w:val="normal"/>
        <w:spacing w:line="360" w:lineRule="auto"/>
        <w:jc w:val="both"/>
        <w:rPr>
          <w:rFonts w:ascii="Times New Roman" w:eastAsia="Times New Roman" w:hAnsi="Times New Roman" w:cs="Times New Roman"/>
          <w:sz w:val="28"/>
          <w:szCs w:val="28"/>
          <w:lang w:val="uk-UA"/>
        </w:rPr>
      </w:pPr>
    </w:p>
    <w:p w:rsidR="007A7348" w:rsidRDefault="00D87F90">
      <w:pPr>
        <w:pStyle w:val="normal"/>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3.2. Календарний план виконання робіт за проєктом.</w:t>
      </w:r>
    </w:p>
    <w:p w:rsidR="007A7348" w:rsidRDefault="007A7348">
      <w:pPr>
        <w:pStyle w:val="normal"/>
        <w:spacing w:line="360" w:lineRule="auto"/>
        <w:jc w:val="both"/>
        <w:rPr>
          <w:rFonts w:ascii="Times New Roman" w:eastAsia="Times New Roman" w:hAnsi="Times New Roman" w:cs="Times New Roman"/>
          <w:sz w:val="28"/>
          <w:szCs w:val="28"/>
        </w:rPr>
      </w:pPr>
    </w:p>
    <w:p w:rsidR="007A7348" w:rsidRDefault="00D87F90">
      <w:pPr>
        <w:pStyle w:val="normal"/>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Таблиця 2. План виконання робіт за проєктом.</w:t>
      </w:r>
    </w:p>
    <w:p w:rsidR="007A7348" w:rsidRDefault="007A7348">
      <w:pPr>
        <w:pStyle w:val="normal"/>
        <w:spacing w:line="360" w:lineRule="auto"/>
        <w:jc w:val="both"/>
        <w:rPr>
          <w:rFonts w:ascii="Times New Roman" w:eastAsia="Times New Roman" w:hAnsi="Times New Roman" w:cs="Times New Roman"/>
          <w:sz w:val="28"/>
          <w:szCs w:val="28"/>
        </w:rPr>
      </w:pPr>
    </w:p>
    <w:tbl>
      <w:tblPr>
        <w:tblStyle w:val="a6"/>
        <w:tblW w:w="90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90"/>
        <w:gridCol w:w="3765"/>
        <w:gridCol w:w="1965"/>
        <w:gridCol w:w="1290"/>
        <w:gridCol w:w="1290"/>
      </w:tblGrid>
      <w:tr w:rsidR="007A7348">
        <w:trPr>
          <w:cantSplit/>
          <w:tblHeader/>
        </w:trPr>
        <w:tc>
          <w:tcPr>
            <w:tcW w:w="690"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No</w:t>
            </w: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п/п</w:t>
            </w:r>
          </w:p>
          <w:p w:rsidR="007A7348" w:rsidRDefault="007A7348">
            <w:pPr>
              <w:pStyle w:val="normal"/>
              <w:widowControl w:val="0"/>
              <w:spacing w:line="360" w:lineRule="auto"/>
              <w:rPr>
                <w:rFonts w:ascii="Times New Roman" w:eastAsia="Times New Roman" w:hAnsi="Times New Roman" w:cs="Times New Roman"/>
                <w:sz w:val="28"/>
                <w:szCs w:val="28"/>
              </w:rPr>
            </w:pPr>
          </w:p>
        </w:tc>
        <w:tc>
          <w:tcPr>
            <w:tcW w:w="3765" w:type="dxa"/>
            <w:shd w:val="clear" w:color="auto" w:fill="auto"/>
            <w:tcMar>
              <w:top w:w="100" w:type="dxa"/>
              <w:left w:w="100" w:type="dxa"/>
              <w:bottom w:w="100" w:type="dxa"/>
              <w:right w:w="100" w:type="dxa"/>
            </w:tcMar>
          </w:tcPr>
          <w:p w:rsidR="007A7348" w:rsidRDefault="007A7348">
            <w:pPr>
              <w:pStyle w:val="normal"/>
              <w:widowControl w:val="0"/>
              <w:spacing w:line="360" w:lineRule="auto"/>
              <w:rPr>
                <w:rFonts w:ascii="Times New Roman" w:eastAsia="Times New Roman" w:hAnsi="Times New Roman" w:cs="Times New Roman"/>
                <w:sz w:val="28"/>
                <w:szCs w:val="28"/>
              </w:rPr>
            </w:pP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Найменування робіт</w:t>
            </w:r>
          </w:p>
        </w:tc>
        <w:tc>
          <w:tcPr>
            <w:tcW w:w="1965" w:type="dxa"/>
            <w:shd w:val="clear" w:color="auto" w:fill="auto"/>
            <w:tcMar>
              <w:top w:w="100" w:type="dxa"/>
              <w:left w:w="100" w:type="dxa"/>
              <w:bottom w:w="100" w:type="dxa"/>
              <w:right w:w="100" w:type="dxa"/>
            </w:tcMar>
          </w:tcPr>
          <w:p w:rsidR="007A7348" w:rsidRDefault="007A7348">
            <w:pPr>
              <w:pStyle w:val="normal"/>
              <w:widowControl w:val="0"/>
              <w:spacing w:line="360" w:lineRule="auto"/>
              <w:rPr>
                <w:rFonts w:ascii="Times New Roman" w:eastAsia="Times New Roman" w:hAnsi="Times New Roman" w:cs="Times New Roman"/>
                <w:sz w:val="28"/>
                <w:szCs w:val="28"/>
              </w:rPr>
            </w:pP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Виконавець</w:t>
            </w:r>
          </w:p>
        </w:tc>
        <w:tc>
          <w:tcPr>
            <w:tcW w:w="1290" w:type="dxa"/>
            <w:shd w:val="clear" w:color="auto" w:fill="auto"/>
            <w:tcMar>
              <w:top w:w="100" w:type="dxa"/>
              <w:left w:w="100" w:type="dxa"/>
              <w:bottom w:w="100" w:type="dxa"/>
              <w:right w:w="100" w:type="dxa"/>
            </w:tcMar>
          </w:tcPr>
          <w:p w:rsidR="007A7348" w:rsidRDefault="007A7348">
            <w:pPr>
              <w:pStyle w:val="normal"/>
              <w:widowControl w:val="0"/>
              <w:spacing w:line="360" w:lineRule="auto"/>
              <w:rPr>
                <w:rFonts w:ascii="Times New Roman" w:eastAsia="Times New Roman" w:hAnsi="Times New Roman" w:cs="Times New Roman"/>
                <w:sz w:val="28"/>
                <w:szCs w:val="28"/>
              </w:rPr>
            </w:pP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w:t>
            </w:r>
          </w:p>
        </w:tc>
        <w:tc>
          <w:tcPr>
            <w:tcW w:w="1290"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Витрати,</w:t>
            </w: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тис. </w:t>
            </w: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грн</w:t>
            </w:r>
          </w:p>
        </w:tc>
      </w:tr>
      <w:tr w:rsidR="007A7348">
        <w:trPr>
          <w:cantSplit/>
          <w:tblHeader/>
        </w:trPr>
        <w:tc>
          <w:tcPr>
            <w:tcW w:w="690"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765"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Накопичення інформаційної бази за допомоги інформаційних ресурсів і наявних каналів</w:t>
            </w:r>
          </w:p>
        </w:tc>
        <w:tc>
          <w:tcPr>
            <w:tcW w:w="1965" w:type="dxa"/>
            <w:shd w:val="clear" w:color="auto" w:fill="auto"/>
            <w:tcMar>
              <w:top w:w="100" w:type="dxa"/>
              <w:left w:w="100" w:type="dxa"/>
              <w:bottom w:w="100" w:type="dxa"/>
              <w:right w:w="100" w:type="dxa"/>
            </w:tcMar>
          </w:tcPr>
          <w:p w:rsidR="007A7348" w:rsidRDefault="007A7348">
            <w:pPr>
              <w:pStyle w:val="normal"/>
              <w:widowControl w:val="0"/>
              <w:spacing w:line="360" w:lineRule="auto"/>
              <w:rPr>
                <w:rFonts w:ascii="Times New Roman" w:eastAsia="Times New Roman" w:hAnsi="Times New Roman" w:cs="Times New Roman"/>
                <w:sz w:val="28"/>
                <w:szCs w:val="28"/>
              </w:rPr>
            </w:pP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Ковальова </w:t>
            </w: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 С.</w:t>
            </w:r>
          </w:p>
        </w:tc>
        <w:tc>
          <w:tcPr>
            <w:tcW w:w="1290" w:type="dxa"/>
            <w:shd w:val="clear" w:color="auto" w:fill="auto"/>
            <w:tcMar>
              <w:top w:w="100" w:type="dxa"/>
              <w:left w:w="100" w:type="dxa"/>
              <w:bottom w:w="100" w:type="dxa"/>
              <w:right w:w="100" w:type="dxa"/>
            </w:tcMar>
          </w:tcPr>
          <w:p w:rsidR="007A7348" w:rsidRDefault="007A7348">
            <w:pPr>
              <w:pStyle w:val="normal"/>
              <w:widowControl w:val="0"/>
              <w:spacing w:line="360" w:lineRule="auto"/>
              <w:jc w:val="center"/>
              <w:rPr>
                <w:rFonts w:ascii="Times New Roman" w:eastAsia="Times New Roman" w:hAnsi="Times New Roman" w:cs="Times New Roman"/>
                <w:sz w:val="28"/>
                <w:szCs w:val="28"/>
              </w:rPr>
            </w:pP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 місяць</w:t>
            </w:r>
          </w:p>
          <w:p w:rsidR="007A7348" w:rsidRDefault="007A7348">
            <w:pPr>
              <w:pStyle w:val="normal"/>
              <w:widowControl w:val="0"/>
              <w:spacing w:line="360" w:lineRule="auto"/>
              <w:jc w:val="center"/>
              <w:rPr>
                <w:rFonts w:ascii="Times New Roman" w:eastAsia="Times New Roman" w:hAnsi="Times New Roman" w:cs="Times New Roman"/>
                <w:sz w:val="28"/>
                <w:szCs w:val="28"/>
              </w:rPr>
            </w:pPr>
          </w:p>
        </w:tc>
        <w:tc>
          <w:tcPr>
            <w:tcW w:w="1290" w:type="dxa"/>
            <w:shd w:val="clear" w:color="auto" w:fill="auto"/>
            <w:tcMar>
              <w:top w:w="100" w:type="dxa"/>
              <w:left w:w="100" w:type="dxa"/>
              <w:bottom w:w="100" w:type="dxa"/>
              <w:right w:w="100" w:type="dxa"/>
            </w:tcMar>
          </w:tcPr>
          <w:p w:rsidR="007A7348" w:rsidRDefault="007A7348">
            <w:pPr>
              <w:pStyle w:val="normal"/>
              <w:widowControl w:val="0"/>
              <w:spacing w:line="360" w:lineRule="auto"/>
              <w:jc w:val="center"/>
              <w:rPr>
                <w:rFonts w:ascii="Times New Roman" w:eastAsia="Times New Roman" w:hAnsi="Times New Roman" w:cs="Times New Roman"/>
                <w:sz w:val="28"/>
                <w:szCs w:val="28"/>
              </w:rPr>
            </w:pP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7A7348">
        <w:trPr>
          <w:cantSplit/>
          <w:tblHeader/>
        </w:trPr>
        <w:tc>
          <w:tcPr>
            <w:tcW w:w="690"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765"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Купівля квитків</w:t>
            </w:r>
          </w:p>
        </w:tc>
        <w:tc>
          <w:tcPr>
            <w:tcW w:w="1965"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Ковальова </w:t>
            </w: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 С.</w:t>
            </w:r>
          </w:p>
        </w:tc>
        <w:tc>
          <w:tcPr>
            <w:tcW w:w="1290"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 тиждень</w:t>
            </w:r>
          </w:p>
        </w:tc>
        <w:tc>
          <w:tcPr>
            <w:tcW w:w="1290"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 тис. грн</w:t>
            </w:r>
          </w:p>
        </w:tc>
      </w:tr>
      <w:tr w:rsidR="007A7348">
        <w:trPr>
          <w:cantSplit/>
          <w:tblHeader/>
        </w:trPr>
        <w:tc>
          <w:tcPr>
            <w:tcW w:w="690"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765"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розмов з представниками сфери та безпосереднє залучення до неї</w:t>
            </w:r>
          </w:p>
        </w:tc>
        <w:tc>
          <w:tcPr>
            <w:tcW w:w="1965" w:type="dxa"/>
            <w:shd w:val="clear" w:color="auto" w:fill="auto"/>
            <w:tcMar>
              <w:top w:w="100" w:type="dxa"/>
              <w:left w:w="100" w:type="dxa"/>
              <w:bottom w:w="100" w:type="dxa"/>
              <w:right w:w="100" w:type="dxa"/>
            </w:tcMar>
          </w:tcPr>
          <w:p w:rsidR="007A7348" w:rsidRDefault="007A7348">
            <w:pPr>
              <w:pStyle w:val="normal"/>
              <w:widowControl w:val="0"/>
              <w:spacing w:line="360" w:lineRule="auto"/>
              <w:rPr>
                <w:rFonts w:ascii="Times New Roman" w:eastAsia="Times New Roman" w:hAnsi="Times New Roman" w:cs="Times New Roman"/>
                <w:sz w:val="28"/>
                <w:szCs w:val="28"/>
              </w:rPr>
            </w:pP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Ковальова</w:t>
            </w: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 С.</w:t>
            </w:r>
          </w:p>
        </w:tc>
        <w:tc>
          <w:tcPr>
            <w:tcW w:w="1290" w:type="dxa"/>
            <w:shd w:val="clear" w:color="auto" w:fill="auto"/>
            <w:tcMar>
              <w:top w:w="100" w:type="dxa"/>
              <w:left w:w="100" w:type="dxa"/>
              <w:bottom w:w="100" w:type="dxa"/>
              <w:right w:w="100" w:type="dxa"/>
            </w:tcMar>
          </w:tcPr>
          <w:p w:rsidR="007A7348" w:rsidRDefault="007A7348">
            <w:pPr>
              <w:pStyle w:val="normal"/>
              <w:widowControl w:val="0"/>
              <w:spacing w:line="360" w:lineRule="auto"/>
              <w:rPr>
                <w:rFonts w:ascii="Times New Roman" w:eastAsia="Times New Roman" w:hAnsi="Times New Roman" w:cs="Times New Roman"/>
                <w:sz w:val="28"/>
                <w:szCs w:val="28"/>
              </w:rPr>
            </w:pPr>
          </w:p>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місяці</w:t>
            </w:r>
          </w:p>
        </w:tc>
        <w:tc>
          <w:tcPr>
            <w:tcW w:w="1290" w:type="dxa"/>
            <w:shd w:val="clear" w:color="auto" w:fill="auto"/>
            <w:tcMar>
              <w:top w:w="100" w:type="dxa"/>
              <w:left w:w="100" w:type="dxa"/>
              <w:bottom w:w="100" w:type="dxa"/>
              <w:right w:w="100" w:type="dxa"/>
            </w:tcMar>
          </w:tcPr>
          <w:p w:rsidR="007A7348" w:rsidRDefault="007A7348">
            <w:pPr>
              <w:pStyle w:val="normal"/>
              <w:widowControl w:val="0"/>
              <w:spacing w:line="360" w:lineRule="auto"/>
              <w:rPr>
                <w:rFonts w:ascii="Times New Roman" w:eastAsia="Times New Roman" w:hAnsi="Times New Roman" w:cs="Times New Roman"/>
                <w:sz w:val="28"/>
                <w:szCs w:val="28"/>
              </w:rPr>
            </w:pP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r w:rsidR="007A7348">
        <w:trPr>
          <w:cantSplit/>
          <w:tblHeader/>
        </w:trPr>
        <w:tc>
          <w:tcPr>
            <w:tcW w:w="690"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765" w:type="dxa"/>
            <w:shd w:val="clear" w:color="auto" w:fill="auto"/>
            <w:tcMar>
              <w:top w:w="100" w:type="dxa"/>
              <w:left w:w="100" w:type="dxa"/>
              <w:bottom w:w="100" w:type="dxa"/>
              <w:right w:w="100" w:type="dxa"/>
            </w:tcMar>
          </w:tcPr>
          <w:p w:rsidR="007A7348" w:rsidRDefault="00D87F90">
            <w:pPr>
              <w:pStyle w:val="normal"/>
              <w:widowControl w:val="0"/>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Оформлення кінцевого тексту</w:t>
            </w:r>
          </w:p>
        </w:tc>
        <w:tc>
          <w:tcPr>
            <w:tcW w:w="1965"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Ковальова</w:t>
            </w:r>
          </w:p>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 С.</w:t>
            </w:r>
          </w:p>
        </w:tc>
        <w:tc>
          <w:tcPr>
            <w:tcW w:w="1290"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місяці</w:t>
            </w:r>
          </w:p>
        </w:tc>
        <w:tc>
          <w:tcPr>
            <w:tcW w:w="1290" w:type="dxa"/>
            <w:shd w:val="clear" w:color="auto" w:fill="auto"/>
            <w:tcMar>
              <w:top w:w="100" w:type="dxa"/>
              <w:left w:w="100" w:type="dxa"/>
              <w:bottom w:w="100" w:type="dxa"/>
              <w:right w:w="100" w:type="dxa"/>
            </w:tcMar>
          </w:tcPr>
          <w:p w:rsidR="007A7348" w:rsidRDefault="00D87F90">
            <w:pPr>
              <w:pStyle w:val="normal"/>
              <w:widowControl w:val="0"/>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bl>
    <w:p w:rsidR="007A7348" w:rsidRDefault="007A7348">
      <w:pPr>
        <w:pStyle w:val="normal"/>
        <w:spacing w:line="360" w:lineRule="auto"/>
        <w:jc w:val="both"/>
        <w:rPr>
          <w:rFonts w:ascii="Times New Roman" w:eastAsia="Times New Roman" w:hAnsi="Times New Roman" w:cs="Times New Roman"/>
          <w:i/>
          <w:sz w:val="28"/>
          <w:szCs w:val="28"/>
        </w:rPr>
      </w:pPr>
    </w:p>
    <w:p w:rsidR="007A7348" w:rsidRDefault="00D87F90">
      <w:pPr>
        <w:pStyle w:val="normal"/>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3.3. Організація заходів.</w:t>
      </w:r>
    </w:p>
    <w:p w:rsidR="007A7348" w:rsidRDefault="007A7348">
      <w:pPr>
        <w:pStyle w:val="normal"/>
        <w:spacing w:line="360" w:lineRule="auto"/>
        <w:jc w:val="both"/>
        <w:rPr>
          <w:rFonts w:ascii="Times New Roman" w:eastAsia="Times New Roman" w:hAnsi="Times New Roman" w:cs="Times New Roman"/>
          <w:i/>
          <w:sz w:val="28"/>
          <w:szCs w:val="28"/>
        </w:rPr>
      </w:pPr>
    </w:p>
    <w:p w:rsidR="007A7348" w:rsidRDefault="00D87F90">
      <w:pPr>
        <w:pStyle w:val="normal"/>
        <w:spacing w:line="360" w:lineRule="auto"/>
        <w:ind w:firstLine="708"/>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Стислий перелік технологічних процесів.</w:t>
      </w:r>
    </w:p>
    <w:p w:rsidR="007A7348" w:rsidRDefault="007A7348">
      <w:pPr>
        <w:pStyle w:val="normal"/>
        <w:spacing w:line="360" w:lineRule="auto"/>
        <w:ind w:firstLine="708"/>
        <w:jc w:val="both"/>
        <w:rPr>
          <w:rFonts w:ascii="Times New Roman" w:eastAsia="Times New Roman" w:hAnsi="Times New Roman" w:cs="Times New Roman"/>
          <w:sz w:val="28"/>
          <w:szCs w:val="28"/>
        </w:rPr>
      </w:pPr>
    </w:p>
    <w:p w:rsidR="007A7348" w:rsidRDefault="00D87F90">
      <w:pPr>
        <w:pStyle w:val="normal"/>
        <w:widowControl w:val="0"/>
        <w:numPr>
          <w:ilvl w:val="0"/>
          <w:numId w:val="3"/>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накопичення інформаційної бази за допомоги інформаційних ресурсів і наявних каналів;</w:t>
      </w:r>
    </w:p>
    <w:p w:rsidR="007A7348" w:rsidRDefault="00D87F90">
      <w:pPr>
        <w:pStyle w:val="normal"/>
        <w:widowControl w:val="0"/>
        <w:numPr>
          <w:ilvl w:val="0"/>
          <w:numId w:val="3"/>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купівля квитків;</w:t>
      </w:r>
    </w:p>
    <w:p w:rsidR="007A7348" w:rsidRDefault="00D87F90">
      <w:pPr>
        <w:pStyle w:val="normal"/>
        <w:widowControl w:val="0"/>
        <w:numPr>
          <w:ilvl w:val="0"/>
          <w:numId w:val="3"/>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проведення розмов з представниками сфери та безпосереднє залучення до неї;</w:t>
      </w:r>
    </w:p>
    <w:p w:rsidR="007A7348" w:rsidRDefault="00D87F90">
      <w:pPr>
        <w:pStyle w:val="normal"/>
        <w:widowControl w:val="0"/>
        <w:numPr>
          <w:ilvl w:val="0"/>
          <w:numId w:val="3"/>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оформлення кінцевого тексту.</w:t>
      </w:r>
    </w:p>
    <w:p w:rsidR="007A7348" w:rsidRDefault="007A7348">
      <w:pPr>
        <w:pStyle w:val="normal"/>
        <w:widowControl w:val="0"/>
        <w:spacing w:line="360" w:lineRule="auto"/>
        <w:rPr>
          <w:rFonts w:ascii="Times New Roman" w:eastAsia="Times New Roman" w:hAnsi="Times New Roman" w:cs="Times New Roman"/>
          <w:sz w:val="28"/>
          <w:szCs w:val="28"/>
        </w:rPr>
      </w:pPr>
    </w:p>
    <w:p w:rsidR="007A7348" w:rsidRDefault="00D87F90">
      <w:pPr>
        <w:pStyle w:val="normal"/>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Опис наявних і необхідних для виробництва устаткування і приміщень.</w:t>
      </w:r>
      <w:r>
        <w:rPr>
          <w:rFonts w:ascii="Times New Roman" w:eastAsia="Times New Roman" w:hAnsi="Times New Roman" w:cs="Times New Roman"/>
          <w:sz w:val="28"/>
          <w:szCs w:val="28"/>
        </w:rPr>
        <w:t xml:space="preserve"> </w:t>
      </w:r>
    </w:p>
    <w:p w:rsidR="007A7348" w:rsidRDefault="00D87F90">
      <w:pPr>
        <w:pStyle w:val="normal"/>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реалізації проєкту єдиним необхідним пунктом устаткування є наявність мобільного пристрою та ноутбука.</w:t>
      </w:r>
    </w:p>
    <w:p w:rsidR="007A7348" w:rsidRDefault="007A7348">
      <w:pPr>
        <w:pStyle w:val="normal"/>
        <w:spacing w:line="360" w:lineRule="auto"/>
        <w:jc w:val="both"/>
        <w:rPr>
          <w:rFonts w:ascii="Times New Roman" w:eastAsia="Times New Roman" w:hAnsi="Times New Roman" w:cs="Times New Roman"/>
          <w:sz w:val="28"/>
          <w:szCs w:val="28"/>
        </w:rPr>
      </w:pPr>
    </w:p>
    <w:p w:rsidR="007A7348" w:rsidRDefault="00D87F90">
      <w:pPr>
        <w:pStyle w:val="normal"/>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Кількість і кваліфікація виробничого персоналу (детальні відомості щодо прогнозної потреби в кадрах).</w:t>
      </w:r>
      <w:r>
        <w:rPr>
          <w:rFonts w:ascii="Times New Roman" w:eastAsia="Times New Roman" w:hAnsi="Times New Roman" w:cs="Times New Roman"/>
          <w:sz w:val="28"/>
          <w:szCs w:val="28"/>
        </w:rPr>
        <w:t xml:space="preserve"> </w:t>
      </w:r>
    </w:p>
    <w:p w:rsidR="007A7348" w:rsidRDefault="00D87F90">
      <w:pPr>
        <w:pStyle w:val="normal"/>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Необхідності у додатковому виробничому персон</w:t>
      </w:r>
      <w:r>
        <w:rPr>
          <w:rFonts w:ascii="Times New Roman" w:eastAsia="Times New Roman" w:hAnsi="Times New Roman" w:cs="Times New Roman"/>
          <w:sz w:val="28"/>
          <w:szCs w:val="28"/>
        </w:rPr>
        <w:t>алі немає.</w:t>
      </w:r>
    </w:p>
    <w:p w:rsidR="007A7348" w:rsidRDefault="007A7348">
      <w:pPr>
        <w:pStyle w:val="normal"/>
        <w:spacing w:line="360" w:lineRule="auto"/>
        <w:ind w:firstLine="708"/>
        <w:jc w:val="both"/>
        <w:rPr>
          <w:rFonts w:ascii="Times New Roman" w:eastAsia="Times New Roman" w:hAnsi="Times New Roman" w:cs="Times New Roman"/>
          <w:sz w:val="28"/>
          <w:szCs w:val="28"/>
        </w:rPr>
      </w:pPr>
    </w:p>
    <w:p w:rsidR="007A7348" w:rsidRDefault="00D87F90">
      <w:pPr>
        <w:pStyle w:val="normal"/>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 Очікувана ефективність проєкту</w:t>
      </w:r>
    </w:p>
    <w:p w:rsidR="007A7348" w:rsidRDefault="007A7348">
      <w:pPr>
        <w:pStyle w:val="normal"/>
        <w:spacing w:line="360" w:lineRule="auto"/>
        <w:rPr>
          <w:rFonts w:ascii="Times New Roman" w:eastAsia="Times New Roman" w:hAnsi="Times New Roman" w:cs="Times New Roman"/>
          <w:sz w:val="28"/>
          <w:szCs w:val="28"/>
        </w:rPr>
      </w:pPr>
    </w:p>
    <w:p w:rsidR="007A7348" w:rsidRDefault="00D87F90">
      <w:pPr>
        <w:pStyle w:val="normal"/>
        <w:spacing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4.1. Економічна ефективність проєкту.</w:t>
      </w:r>
    </w:p>
    <w:p w:rsidR="007A7348" w:rsidRDefault="007A7348">
      <w:pPr>
        <w:pStyle w:val="normal"/>
        <w:spacing w:line="360" w:lineRule="auto"/>
        <w:rPr>
          <w:rFonts w:ascii="Times New Roman" w:eastAsia="Times New Roman" w:hAnsi="Times New Roman" w:cs="Times New Roman"/>
          <w:sz w:val="28"/>
          <w:szCs w:val="28"/>
        </w:rPr>
      </w:pPr>
    </w:p>
    <w:p w:rsidR="007A7348" w:rsidRDefault="00D87F90">
      <w:pPr>
        <w:pStyle w:val="normal"/>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економічна доцільність реалізації проєкту: проєкт не потребує великої кількості фінансових витрат </w:t>
      </w:r>
      <w:r>
        <w:rPr>
          <w:rFonts w:ascii="Times New Roman" w:eastAsia="Times New Roman" w:hAnsi="Times New Roman" w:cs="Times New Roman"/>
          <w:sz w:val="28"/>
          <w:szCs w:val="28"/>
          <w:highlight w:val="white"/>
        </w:rPr>
        <w:t>— це робить його економічно привабливим.</w:t>
      </w:r>
    </w:p>
    <w:p w:rsidR="007A7348" w:rsidRDefault="00D87F90">
      <w:pPr>
        <w:pStyle w:val="normal"/>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 окупності проєкту: проєк</w:t>
      </w:r>
      <w:r>
        <w:rPr>
          <w:rFonts w:ascii="Times New Roman" w:eastAsia="Times New Roman" w:hAnsi="Times New Roman" w:cs="Times New Roman"/>
          <w:sz w:val="28"/>
          <w:szCs w:val="28"/>
        </w:rPr>
        <w:t>т має окупитися у найближчі тижні з моменту початку його реалізації.</w:t>
      </w:r>
    </w:p>
    <w:p w:rsidR="007A7348" w:rsidRDefault="00D87F90">
      <w:pPr>
        <w:pStyle w:val="normal"/>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прибутковість проєкту: майбутній проєкт не спрямований на досягнення фінансової вигоди, використання ресурсів з усіх внесків буде спрямоване на покриття витрат; з потенційним виходом на к</w:t>
      </w:r>
      <w:r>
        <w:rPr>
          <w:rFonts w:ascii="Times New Roman" w:eastAsia="Times New Roman" w:hAnsi="Times New Roman" w:cs="Times New Roman"/>
          <w:sz w:val="28"/>
          <w:szCs w:val="28"/>
        </w:rPr>
        <w:t>ниговидавничий ринок зберігається можливість отримання прибутку.</w:t>
      </w:r>
    </w:p>
    <w:p w:rsidR="007A7348" w:rsidRDefault="007A7348">
      <w:pPr>
        <w:pStyle w:val="normal"/>
        <w:spacing w:line="360" w:lineRule="auto"/>
        <w:ind w:left="720"/>
        <w:jc w:val="both"/>
        <w:rPr>
          <w:rFonts w:ascii="Times New Roman" w:eastAsia="Times New Roman" w:hAnsi="Times New Roman" w:cs="Times New Roman"/>
          <w:sz w:val="28"/>
          <w:szCs w:val="28"/>
          <w:lang w:val="uk-UA"/>
        </w:rPr>
      </w:pPr>
    </w:p>
    <w:p w:rsidR="007807EE" w:rsidRDefault="007807EE">
      <w:pPr>
        <w:pStyle w:val="normal"/>
        <w:spacing w:line="360" w:lineRule="auto"/>
        <w:ind w:left="720"/>
        <w:jc w:val="both"/>
        <w:rPr>
          <w:rFonts w:ascii="Times New Roman" w:eastAsia="Times New Roman" w:hAnsi="Times New Roman" w:cs="Times New Roman"/>
          <w:sz w:val="28"/>
          <w:szCs w:val="28"/>
          <w:lang w:val="uk-UA"/>
        </w:rPr>
      </w:pPr>
    </w:p>
    <w:p w:rsidR="007807EE" w:rsidRPr="007807EE" w:rsidRDefault="007807EE">
      <w:pPr>
        <w:pStyle w:val="normal"/>
        <w:spacing w:line="360" w:lineRule="auto"/>
        <w:ind w:left="720"/>
        <w:jc w:val="both"/>
        <w:rPr>
          <w:rFonts w:ascii="Times New Roman" w:eastAsia="Times New Roman" w:hAnsi="Times New Roman" w:cs="Times New Roman"/>
          <w:sz w:val="28"/>
          <w:szCs w:val="28"/>
          <w:lang w:val="uk-UA"/>
        </w:rPr>
      </w:pPr>
    </w:p>
    <w:p w:rsidR="007A7348" w:rsidRDefault="00D87F90">
      <w:pPr>
        <w:pStyle w:val="normal"/>
        <w:spacing w:line="360" w:lineRule="auto"/>
        <w:rPr>
          <w:rFonts w:ascii="Times New Roman" w:eastAsia="Times New Roman" w:hAnsi="Times New Roman" w:cs="Times New Roman"/>
          <w:sz w:val="28"/>
          <w:szCs w:val="28"/>
        </w:rPr>
      </w:pPr>
      <w:r>
        <w:rPr>
          <w:rFonts w:ascii="Times New Roman" w:eastAsia="Times New Roman" w:hAnsi="Times New Roman" w:cs="Times New Roman"/>
          <w:i/>
          <w:sz w:val="28"/>
          <w:szCs w:val="28"/>
        </w:rPr>
        <w:lastRenderedPageBreak/>
        <w:t>4.2. Соціяльна ефективність проєкту.</w:t>
      </w:r>
      <w:r>
        <w:rPr>
          <w:rFonts w:ascii="Times New Roman" w:eastAsia="Times New Roman" w:hAnsi="Times New Roman" w:cs="Times New Roman"/>
          <w:sz w:val="28"/>
          <w:szCs w:val="28"/>
        </w:rPr>
        <w:t xml:space="preserve"> </w:t>
      </w:r>
    </w:p>
    <w:p w:rsidR="007A7348" w:rsidRDefault="007A7348">
      <w:pPr>
        <w:pStyle w:val="normal"/>
        <w:spacing w:line="360" w:lineRule="auto"/>
        <w:rPr>
          <w:rFonts w:ascii="Times New Roman" w:eastAsia="Times New Roman" w:hAnsi="Times New Roman" w:cs="Times New Roman"/>
          <w:sz w:val="28"/>
          <w:szCs w:val="28"/>
        </w:rPr>
      </w:pPr>
    </w:p>
    <w:p w:rsidR="007A7348" w:rsidRDefault="00D87F90">
      <w:pPr>
        <w:pStyle w:val="normal"/>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Розкриваючи велику кількість тем (а саме </w:t>
      </w:r>
      <w:r>
        <w:rPr>
          <w:rFonts w:ascii="Times New Roman" w:eastAsia="Times New Roman" w:hAnsi="Times New Roman" w:cs="Times New Roman"/>
          <w:sz w:val="28"/>
          <w:szCs w:val="28"/>
          <w:highlight w:val="white"/>
        </w:rPr>
        <w:t xml:space="preserve">— особливості явища, правила та нюанси, </w:t>
      </w:r>
      <w:r>
        <w:rPr>
          <w:rFonts w:ascii="Times New Roman" w:eastAsia="Times New Roman" w:hAnsi="Times New Roman" w:cs="Times New Roman"/>
          <w:sz w:val="28"/>
          <w:szCs w:val="28"/>
        </w:rPr>
        <w:t>ставлення людей до вуличної музики, фінансову сторону),</w:t>
      </w:r>
      <w:r>
        <w:rPr>
          <w:rFonts w:ascii="Times New Roman" w:eastAsia="Times New Roman" w:hAnsi="Times New Roman" w:cs="Times New Roman"/>
          <w:sz w:val="28"/>
          <w:szCs w:val="28"/>
        </w:rPr>
        <w:t xml:space="preserve"> зазначений проєкт матиме широке соціальне значення для споживачів, митців і культурних інституцій.</w:t>
      </w:r>
    </w:p>
    <w:p w:rsidR="007A7348" w:rsidRDefault="007A7348">
      <w:pPr>
        <w:pStyle w:val="normal"/>
        <w:spacing w:line="360" w:lineRule="auto"/>
        <w:ind w:firstLine="708"/>
        <w:rPr>
          <w:rFonts w:ascii="Times New Roman" w:eastAsia="Times New Roman" w:hAnsi="Times New Roman" w:cs="Times New Roman"/>
          <w:sz w:val="28"/>
          <w:szCs w:val="28"/>
        </w:rPr>
      </w:pPr>
    </w:p>
    <w:p w:rsidR="007A7348" w:rsidRDefault="00D87F90">
      <w:pPr>
        <w:pStyle w:val="normal"/>
        <w:spacing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4.3. Інші види ефектів. </w:t>
      </w:r>
    </w:p>
    <w:p w:rsidR="007A7348" w:rsidRDefault="007A7348">
      <w:pPr>
        <w:pStyle w:val="normal"/>
        <w:spacing w:line="360" w:lineRule="auto"/>
        <w:rPr>
          <w:rFonts w:ascii="Times New Roman" w:eastAsia="Times New Roman" w:hAnsi="Times New Roman" w:cs="Times New Roman"/>
          <w:i/>
          <w:sz w:val="28"/>
          <w:szCs w:val="28"/>
        </w:rPr>
      </w:pPr>
    </w:p>
    <w:p w:rsidR="007A7348" w:rsidRDefault="00D87F90">
      <w:pPr>
        <w:pStyle w:val="normal"/>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Окрім зазначених вище ефектів, проєкт виконуватиме дуже потужну культурну місію та відображатиме специфічний досвід, а завдяки ху</w:t>
      </w:r>
      <w:r>
        <w:rPr>
          <w:rFonts w:ascii="Times New Roman" w:eastAsia="Times New Roman" w:hAnsi="Times New Roman" w:cs="Times New Roman"/>
          <w:sz w:val="28"/>
          <w:szCs w:val="28"/>
        </w:rPr>
        <w:t xml:space="preserve">дожній мові текст може виконувати розважальну мету для прошарку масової авдиторії. </w:t>
      </w:r>
    </w:p>
    <w:p w:rsidR="007A7348" w:rsidRDefault="007A7348">
      <w:pPr>
        <w:pStyle w:val="normal"/>
        <w:spacing w:line="360" w:lineRule="auto"/>
        <w:ind w:firstLine="708"/>
        <w:jc w:val="both"/>
        <w:rPr>
          <w:rFonts w:ascii="Times New Roman" w:eastAsia="Times New Roman" w:hAnsi="Times New Roman" w:cs="Times New Roman"/>
          <w:sz w:val="28"/>
          <w:szCs w:val="28"/>
        </w:rPr>
      </w:pPr>
    </w:p>
    <w:p w:rsidR="007A7348" w:rsidRDefault="00D87F90">
      <w:pPr>
        <w:pStyle w:val="normal"/>
        <w:spacing w:line="360" w:lineRule="auto"/>
        <w:ind w:firstLine="708"/>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5. Аналіз потенційних ризиків проєкту</w:t>
      </w:r>
    </w:p>
    <w:p w:rsidR="007A7348" w:rsidRDefault="007A7348">
      <w:pPr>
        <w:pStyle w:val="normal"/>
        <w:spacing w:line="360" w:lineRule="auto"/>
        <w:ind w:firstLine="708"/>
        <w:jc w:val="center"/>
        <w:rPr>
          <w:rFonts w:ascii="Times New Roman" w:eastAsia="Times New Roman" w:hAnsi="Times New Roman" w:cs="Times New Roman"/>
          <w:b/>
          <w:i/>
          <w:sz w:val="28"/>
          <w:szCs w:val="28"/>
        </w:rPr>
      </w:pPr>
    </w:p>
    <w:p w:rsidR="007A7348" w:rsidRDefault="00D87F90">
      <w:pPr>
        <w:pStyle w:val="normal"/>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5.1. Основні фактори ризику проєкту.</w:t>
      </w:r>
    </w:p>
    <w:p w:rsidR="007A7348" w:rsidRDefault="007A7348">
      <w:pPr>
        <w:pStyle w:val="normal"/>
        <w:spacing w:line="360" w:lineRule="auto"/>
        <w:jc w:val="both"/>
        <w:rPr>
          <w:rFonts w:ascii="Times New Roman" w:eastAsia="Times New Roman" w:hAnsi="Times New Roman" w:cs="Times New Roman"/>
          <w:i/>
          <w:sz w:val="28"/>
          <w:szCs w:val="28"/>
        </w:rPr>
      </w:pPr>
    </w:p>
    <w:p w:rsidR="007A7348" w:rsidRDefault="00D87F90">
      <w:pPr>
        <w:pStyle w:val="normal"/>
        <w:numPr>
          <w:ilvl w:val="0"/>
          <w:numId w:val="5"/>
        </w:numPr>
        <w:spacing w:line="360" w:lineRule="auto"/>
        <w:jc w:val="both"/>
        <w:rPr>
          <w:sz w:val="28"/>
          <w:szCs w:val="28"/>
        </w:rPr>
      </w:pPr>
      <w:r>
        <w:rPr>
          <w:rFonts w:ascii="Times New Roman" w:eastAsia="Times New Roman" w:hAnsi="Times New Roman" w:cs="Times New Roman"/>
          <w:sz w:val="28"/>
          <w:szCs w:val="28"/>
        </w:rPr>
        <w:t>ризики, що відносяться до загальної соціально-економічної ситуації (політична нестабільність, перспективи економічного розвитку в цілому, фінансова нестабільність, поганий імідж соціального інституту, внутрішні конфлікти тощо) — в умовах повномасштабного в</w:t>
      </w:r>
      <w:r>
        <w:rPr>
          <w:rFonts w:ascii="Times New Roman" w:eastAsia="Times New Roman" w:hAnsi="Times New Roman" w:cs="Times New Roman"/>
          <w:sz w:val="28"/>
          <w:szCs w:val="28"/>
        </w:rPr>
        <w:t>торгнення є велика кількість ризиків, але вони впливатимуть на реалізацію нашого проєкту тільки за умови повного соціального, економічного та політичного колапсу, можливість якого наразі зведена до мінімуму.</w:t>
      </w:r>
    </w:p>
    <w:p w:rsidR="007A7348" w:rsidRDefault="00D87F90">
      <w:pPr>
        <w:pStyle w:val="normal"/>
        <w:numPr>
          <w:ilvl w:val="0"/>
          <w:numId w:val="5"/>
        </w:numPr>
        <w:spacing w:line="360" w:lineRule="auto"/>
        <w:jc w:val="both"/>
        <w:rPr>
          <w:sz w:val="28"/>
          <w:szCs w:val="28"/>
        </w:rPr>
      </w:pPr>
      <w:r>
        <w:rPr>
          <w:rFonts w:ascii="Times New Roman" w:eastAsia="Times New Roman" w:hAnsi="Times New Roman" w:cs="Times New Roman"/>
          <w:sz w:val="28"/>
          <w:szCs w:val="28"/>
        </w:rPr>
        <w:t>виробничі ризики (підвищення поточних витрат, те</w:t>
      </w:r>
      <w:r>
        <w:rPr>
          <w:rFonts w:ascii="Times New Roman" w:eastAsia="Times New Roman" w:hAnsi="Times New Roman" w:cs="Times New Roman"/>
          <w:sz w:val="28"/>
          <w:szCs w:val="28"/>
        </w:rPr>
        <w:t xml:space="preserve">хнологічного устаткування, відсутність кадрів, неготовність колективу) — головними ризиками цього пункту є те, що проєкт у майбутньому не </w:t>
      </w:r>
      <w:r>
        <w:rPr>
          <w:rFonts w:ascii="Times New Roman" w:eastAsia="Times New Roman" w:hAnsi="Times New Roman" w:cs="Times New Roman"/>
          <w:sz w:val="28"/>
          <w:szCs w:val="28"/>
        </w:rPr>
        <w:lastRenderedPageBreak/>
        <w:t>буде користуватися популярністю на краудфандингових платформах, але, враховуючи невисокі потреби у витратах, навіть за</w:t>
      </w:r>
      <w:r>
        <w:rPr>
          <w:rFonts w:ascii="Times New Roman" w:eastAsia="Times New Roman" w:hAnsi="Times New Roman" w:cs="Times New Roman"/>
          <w:sz w:val="28"/>
          <w:szCs w:val="28"/>
        </w:rPr>
        <w:t xml:space="preserve"> умови такого результату його реалізація можлива.</w:t>
      </w:r>
    </w:p>
    <w:p w:rsidR="007A7348" w:rsidRDefault="007A7348">
      <w:pPr>
        <w:pStyle w:val="normal"/>
        <w:spacing w:line="360" w:lineRule="auto"/>
        <w:jc w:val="both"/>
        <w:rPr>
          <w:rFonts w:ascii="Times New Roman" w:eastAsia="Times New Roman" w:hAnsi="Times New Roman" w:cs="Times New Roman"/>
          <w:sz w:val="28"/>
          <w:szCs w:val="28"/>
          <w:u w:val="single"/>
        </w:rPr>
      </w:pPr>
    </w:p>
    <w:p w:rsidR="007A7348" w:rsidRDefault="00D87F90">
      <w:pPr>
        <w:pStyle w:val="normal"/>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5.1. Управління ризиками.</w:t>
      </w:r>
    </w:p>
    <w:p w:rsidR="007A7348" w:rsidRDefault="007A7348">
      <w:pPr>
        <w:pStyle w:val="normal"/>
        <w:spacing w:line="360" w:lineRule="auto"/>
        <w:jc w:val="both"/>
        <w:rPr>
          <w:rFonts w:ascii="Times New Roman" w:eastAsia="Times New Roman" w:hAnsi="Times New Roman" w:cs="Times New Roman"/>
          <w:i/>
          <w:sz w:val="28"/>
          <w:szCs w:val="28"/>
        </w:rPr>
      </w:pPr>
    </w:p>
    <w:p w:rsidR="007A7348" w:rsidRDefault="00D87F90">
      <w:pPr>
        <w:pStyle w:val="normal"/>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Щоб усунути ризик непопулярності проєкту на краудфандингових платформах у майбутньому, згодом ми займатимемося привабливим оформленням сторінки, розповідатимемо про продукт і про</w:t>
      </w:r>
      <w:r>
        <w:rPr>
          <w:rFonts w:ascii="Times New Roman" w:eastAsia="Times New Roman" w:hAnsi="Times New Roman" w:cs="Times New Roman"/>
          <w:sz w:val="28"/>
          <w:szCs w:val="28"/>
        </w:rPr>
        <w:t>мотуватимемо його в інших соцмережах через лідерів думок.</w:t>
      </w:r>
    </w:p>
    <w:p w:rsidR="007807EE" w:rsidRDefault="007807EE">
      <w:pPr>
        <w:pStyle w:val="normal"/>
        <w:spacing w:line="360" w:lineRule="auto"/>
        <w:ind w:firstLine="709"/>
        <w:jc w:val="center"/>
        <w:rPr>
          <w:rFonts w:ascii="Times New Roman" w:eastAsia="Times New Roman" w:hAnsi="Times New Roman" w:cs="Times New Roman"/>
          <w:b/>
          <w:sz w:val="28"/>
          <w:szCs w:val="28"/>
          <w:lang w:val="uk-UA"/>
        </w:rPr>
      </w:pPr>
    </w:p>
    <w:p w:rsidR="007A7348" w:rsidRDefault="00D87F90">
      <w:pPr>
        <w:pStyle w:val="normal"/>
        <w:spacing w:line="36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6. Загальні висновки</w:t>
      </w:r>
    </w:p>
    <w:p w:rsidR="007A7348" w:rsidRDefault="007A7348">
      <w:pPr>
        <w:pStyle w:val="normal"/>
        <w:spacing w:line="360" w:lineRule="auto"/>
        <w:ind w:firstLine="709"/>
        <w:jc w:val="center"/>
        <w:rPr>
          <w:rFonts w:ascii="Times New Roman" w:eastAsia="Times New Roman" w:hAnsi="Times New Roman" w:cs="Times New Roman"/>
          <w:b/>
          <w:sz w:val="28"/>
          <w:szCs w:val="28"/>
        </w:rPr>
      </w:pPr>
    </w:p>
    <w:p w:rsidR="007A7348" w:rsidRDefault="00D87F90">
      <w:pPr>
        <w:pStyle w:val="normal"/>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Зазначений проєкт є раніше відсутньою тематичною ланкою і в культурній індустрії, і в художній репортажистиці, і в соціальній проблематиці загалом. Його особливістю є те, що ві</w:t>
      </w:r>
      <w:r>
        <w:rPr>
          <w:rFonts w:ascii="Times New Roman" w:eastAsia="Times New Roman" w:hAnsi="Times New Roman" w:cs="Times New Roman"/>
          <w:sz w:val="28"/>
          <w:szCs w:val="28"/>
        </w:rPr>
        <w:t>н може зацікавити абсолютно різні прошарки потенційної авдиторії — і пересічних читачів, і людей, залучених до сфери, і представників інституцій. Мінімум економічних витрат і максимум соціальної користі — це робить зазначений проєкт привабливим у загальній</w:t>
      </w:r>
      <w:r>
        <w:rPr>
          <w:rFonts w:ascii="Times New Roman" w:eastAsia="Times New Roman" w:hAnsi="Times New Roman" w:cs="Times New Roman"/>
          <w:sz w:val="28"/>
          <w:szCs w:val="28"/>
        </w:rPr>
        <w:t xml:space="preserve"> площині. </w:t>
      </w:r>
    </w:p>
    <w:p w:rsidR="007A7348" w:rsidRDefault="007A7348">
      <w:pPr>
        <w:pStyle w:val="normal"/>
        <w:spacing w:line="360" w:lineRule="auto"/>
        <w:ind w:firstLine="709"/>
        <w:jc w:val="both"/>
        <w:rPr>
          <w:rFonts w:ascii="Times New Roman" w:eastAsia="Times New Roman" w:hAnsi="Times New Roman" w:cs="Times New Roman"/>
          <w:sz w:val="28"/>
          <w:szCs w:val="28"/>
        </w:rPr>
      </w:pPr>
      <w:bookmarkStart w:id="1" w:name="_heading=h.30j0zll" w:colFirst="0" w:colLast="0"/>
      <w:bookmarkEnd w:id="1"/>
    </w:p>
    <w:p w:rsidR="007A7348" w:rsidRDefault="007A7348">
      <w:pPr>
        <w:pStyle w:val="normal"/>
        <w:ind w:firstLine="709"/>
        <w:jc w:val="center"/>
        <w:rPr>
          <w:rFonts w:ascii="Times New Roman" w:eastAsia="Times New Roman" w:hAnsi="Times New Roman" w:cs="Times New Roman"/>
          <w:b/>
          <w:sz w:val="28"/>
          <w:szCs w:val="28"/>
        </w:rPr>
      </w:pPr>
    </w:p>
    <w:p w:rsidR="007A7348" w:rsidRDefault="007A7348">
      <w:pPr>
        <w:pStyle w:val="normal"/>
        <w:ind w:firstLine="709"/>
        <w:jc w:val="center"/>
        <w:rPr>
          <w:rFonts w:ascii="Times New Roman" w:eastAsia="Times New Roman" w:hAnsi="Times New Roman" w:cs="Times New Roman"/>
          <w:b/>
          <w:sz w:val="28"/>
          <w:szCs w:val="28"/>
        </w:rPr>
      </w:pPr>
    </w:p>
    <w:p w:rsidR="007A7348" w:rsidRDefault="007A7348">
      <w:pPr>
        <w:pStyle w:val="normal"/>
        <w:ind w:firstLine="709"/>
        <w:jc w:val="center"/>
        <w:rPr>
          <w:rFonts w:ascii="Times New Roman" w:eastAsia="Times New Roman" w:hAnsi="Times New Roman" w:cs="Times New Roman"/>
          <w:b/>
          <w:sz w:val="28"/>
          <w:szCs w:val="28"/>
        </w:rPr>
      </w:pPr>
    </w:p>
    <w:p w:rsidR="007A7348" w:rsidRDefault="007A7348">
      <w:pPr>
        <w:pStyle w:val="normal"/>
        <w:ind w:firstLine="709"/>
        <w:jc w:val="center"/>
        <w:rPr>
          <w:rFonts w:ascii="Times New Roman" w:eastAsia="Times New Roman" w:hAnsi="Times New Roman" w:cs="Times New Roman"/>
          <w:b/>
          <w:sz w:val="28"/>
          <w:szCs w:val="28"/>
        </w:rPr>
      </w:pPr>
    </w:p>
    <w:p w:rsidR="007A7348" w:rsidRDefault="007A7348">
      <w:pPr>
        <w:pStyle w:val="normal"/>
        <w:ind w:firstLine="709"/>
        <w:jc w:val="center"/>
        <w:rPr>
          <w:rFonts w:ascii="Times New Roman" w:eastAsia="Times New Roman" w:hAnsi="Times New Roman" w:cs="Times New Roman"/>
          <w:b/>
          <w:sz w:val="28"/>
          <w:szCs w:val="28"/>
        </w:rPr>
      </w:pPr>
    </w:p>
    <w:p w:rsidR="007A7348" w:rsidRDefault="007A7348">
      <w:pPr>
        <w:pStyle w:val="normal"/>
        <w:ind w:firstLine="709"/>
        <w:jc w:val="center"/>
        <w:rPr>
          <w:rFonts w:ascii="Times New Roman" w:eastAsia="Times New Roman" w:hAnsi="Times New Roman" w:cs="Times New Roman"/>
          <w:b/>
          <w:sz w:val="28"/>
          <w:szCs w:val="28"/>
        </w:rPr>
      </w:pPr>
    </w:p>
    <w:p w:rsidR="007A7348" w:rsidRDefault="007A7348">
      <w:pPr>
        <w:pStyle w:val="normal"/>
        <w:ind w:firstLine="709"/>
        <w:jc w:val="center"/>
        <w:rPr>
          <w:rFonts w:ascii="Times New Roman" w:eastAsia="Times New Roman" w:hAnsi="Times New Roman" w:cs="Times New Roman"/>
          <w:b/>
          <w:sz w:val="28"/>
          <w:szCs w:val="28"/>
        </w:rPr>
      </w:pPr>
    </w:p>
    <w:p w:rsidR="007A7348" w:rsidRDefault="007A7348">
      <w:pPr>
        <w:pStyle w:val="normal"/>
        <w:ind w:firstLine="709"/>
        <w:jc w:val="center"/>
        <w:rPr>
          <w:rFonts w:ascii="Times New Roman" w:eastAsia="Times New Roman" w:hAnsi="Times New Roman" w:cs="Times New Roman"/>
          <w:b/>
          <w:sz w:val="28"/>
          <w:szCs w:val="28"/>
        </w:rPr>
      </w:pPr>
    </w:p>
    <w:p w:rsidR="007A7348" w:rsidRDefault="007A7348">
      <w:pPr>
        <w:pStyle w:val="normal"/>
        <w:ind w:firstLine="709"/>
        <w:jc w:val="center"/>
        <w:rPr>
          <w:rFonts w:ascii="Times New Roman" w:eastAsia="Times New Roman" w:hAnsi="Times New Roman" w:cs="Times New Roman"/>
          <w:b/>
          <w:sz w:val="28"/>
          <w:szCs w:val="28"/>
        </w:rPr>
      </w:pPr>
    </w:p>
    <w:p w:rsidR="007A7348" w:rsidRDefault="007A7348">
      <w:pPr>
        <w:pStyle w:val="normal"/>
        <w:ind w:firstLine="709"/>
        <w:jc w:val="center"/>
        <w:rPr>
          <w:rFonts w:ascii="Times New Roman" w:eastAsia="Times New Roman" w:hAnsi="Times New Roman" w:cs="Times New Roman"/>
          <w:b/>
          <w:sz w:val="28"/>
          <w:szCs w:val="28"/>
        </w:rPr>
      </w:pPr>
    </w:p>
    <w:p w:rsidR="007A7348" w:rsidRDefault="007A7348">
      <w:pPr>
        <w:pStyle w:val="normal"/>
        <w:ind w:firstLine="709"/>
        <w:jc w:val="center"/>
        <w:rPr>
          <w:rFonts w:ascii="Times New Roman" w:eastAsia="Times New Roman" w:hAnsi="Times New Roman" w:cs="Times New Roman"/>
          <w:b/>
          <w:sz w:val="28"/>
          <w:szCs w:val="28"/>
        </w:rPr>
      </w:pPr>
    </w:p>
    <w:p w:rsidR="007A7348" w:rsidRDefault="007A7348">
      <w:pPr>
        <w:pStyle w:val="normal"/>
        <w:ind w:firstLine="709"/>
        <w:jc w:val="center"/>
        <w:rPr>
          <w:rFonts w:ascii="Times New Roman" w:eastAsia="Times New Roman" w:hAnsi="Times New Roman" w:cs="Times New Roman"/>
          <w:b/>
          <w:sz w:val="28"/>
          <w:szCs w:val="28"/>
        </w:rPr>
      </w:pPr>
    </w:p>
    <w:p w:rsidR="007A7348" w:rsidRDefault="007A7348">
      <w:pPr>
        <w:pStyle w:val="normal"/>
        <w:ind w:firstLine="709"/>
        <w:jc w:val="center"/>
        <w:rPr>
          <w:rFonts w:ascii="Times New Roman" w:eastAsia="Times New Roman" w:hAnsi="Times New Roman" w:cs="Times New Roman"/>
          <w:b/>
          <w:sz w:val="28"/>
          <w:szCs w:val="28"/>
        </w:rPr>
      </w:pPr>
    </w:p>
    <w:p w:rsidR="007A7348" w:rsidRDefault="00D87F90">
      <w:pPr>
        <w:pStyle w:val="normal"/>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СПИСОК ВИКОРИСТАНИХ ДЖЕРЕЛ</w:t>
      </w:r>
    </w:p>
    <w:p w:rsidR="007A7348" w:rsidRDefault="007A7348">
      <w:pPr>
        <w:pStyle w:val="normal"/>
        <w:ind w:left="709"/>
        <w:jc w:val="center"/>
        <w:rPr>
          <w:rFonts w:ascii="Times New Roman" w:eastAsia="Times New Roman" w:hAnsi="Times New Roman" w:cs="Times New Roman"/>
          <w:b/>
          <w:sz w:val="28"/>
          <w:szCs w:val="28"/>
        </w:rPr>
      </w:pP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Бабенко О. Культура як інструмент оборони: що може література у час гібридної війни. </w:t>
      </w:r>
      <w:r>
        <w:rPr>
          <w:rFonts w:ascii="Times New Roman" w:eastAsia="Times New Roman" w:hAnsi="Times New Roman" w:cs="Times New Roman"/>
          <w:i/>
          <w:sz w:val="28"/>
          <w:szCs w:val="28"/>
        </w:rPr>
        <w:t>Читомо</w:t>
      </w:r>
      <w:r>
        <w:rPr>
          <w:rFonts w:ascii="Times New Roman" w:eastAsia="Times New Roman" w:hAnsi="Times New Roman" w:cs="Times New Roman"/>
          <w:sz w:val="28"/>
          <w:szCs w:val="28"/>
        </w:rPr>
        <w:t xml:space="preserve">. 2019. URL: </w:t>
      </w:r>
      <w:hyperlink r:id="rId8">
        <w:r>
          <w:rPr>
            <w:rFonts w:ascii="Times New Roman" w:eastAsia="Times New Roman" w:hAnsi="Times New Roman" w:cs="Times New Roman"/>
            <w:color w:val="0000FF"/>
            <w:sz w:val="28"/>
            <w:szCs w:val="28"/>
            <w:u w:val="single"/>
          </w:rPr>
          <w:t>https://chytomo.com/kultura-iak-instrument-oborony-shcho-mozhe-literatura-u-chas-hibrydnoi-vijny/</w:t>
        </w:r>
      </w:hyperlink>
      <w:r>
        <w:rPr>
          <w:rFonts w:ascii="Times New Roman" w:eastAsia="Times New Roman" w:hAnsi="Times New Roman" w:cs="Times New Roman"/>
          <w:sz w:val="28"/>
          <w:szCs w:val="28"/>
        </w:rPr>
        <w:t xml:space="preserve"> (дата звернення: 12.10.2023)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Дорош М. Культурна журналістика: як вбудуватися у формат. </w:t>
      </w:r>
      <w:r>
        <w:rPr>
          <w:rFonts w:ascii="Times New Roman" w:eastAsia="Times New Roman" w:hAnsi="Times New Roman" w:cs="Times New Roman"/>
          <w:i/>
          <w:sz w:val="28"/>
          <w:szCs w:val="28"/>
        </w:rPr>
        <w:t>Детектор медіа</w:t>
      </w:r>
      <w:r>
        <w:rPr>
          <w:rFonts w:ascii="Times New Roman" w:eastAsia="Times New Roman" w:hAnsi="Times New Roman" w:cs="Times New Roman"/>
          <w:sz w:val="28"/>
          <w:szCs w:val="28"/>
        </w:rPr>
        <w:t xml:space="preserve">. 2013. URL: </w:t>
      </w:r>
      <w:hyperlink r:id="rId9">
        <w:r>
          <w:rPr>
            <w:rFonts w:ascii="Times New Roman" w:eastAsia="Times New Roman" w:hAnsi="Times New Roman" w:cs="Times New Roman"/>
            <w:color w:val="0000FF"/>
            <w:sz w:val="28"/>
            <w:szCs w:val="28"/>
            <w:u w:val="single"/>
          </w:rPr>
          <w:t>https://ms.detector.media/presa-v-ukraini</w:t>
        </w:r>
        <w:r>
          <w:rPr>
            <w:rFonts w:ascii="Times New Roman" w:eastAsia="Times New Roman" w:hAnsi="Times New Roman" w:cs="Times New Roman"/>
            <w:color w:val="0000FF"/>
            <w:sz w:val="28"/>
            <w:szCs w:val="28"/>
            <w:u w:val="single"/>
          </w:rPr>
          <w:t>/post/2115/2013-12-16-kulturna-zhurnalistyka-yak-vbuduvatysya-u-format/</w:t>
        </w:r>
      </w:hyperlink>
      <w:r>
        <w:rPr>
          <w:rFonts w:ascii="Times New Roman" w:eastAsia="Times New Roman" w:hAnsi="Times New Roman" w:cs="Times New Roman"/>
          <w:sz w:val="28"/>
          <w:szCs w:val="28"/>
        </w:rPr>
        <w:t xml:space="preserve"> (дата звернення: 03.09.2023)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Здоровега В. Й. Вступ до журналістики. Львів : РВЦ Львів. Ун-ту, 1995. 82 с.</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Здоровега В. Теорія і методика журналістської творчості : навч. посіб. Львів :</w:t>
      </w:r>
      <w:r>
        <w:rPr>
          <w:rFonts w:ascii="Times New Roman" w:eastAsia="Times New Roman" w:hAnsi="Times New Roman" w:cs="Times New Roman"/>
          <w:sz w:val="28"/>
          <w:szCs w:val="28"/>
        </w:rPr>
        <w:t xml:space="preserve"> ПАІС, 2004. 268 с.</w:t>
      </w:r>
    </w:p>
    <w:p w:rsidR="007A7348" w:rsidRDefault="00D87F90">
      <w:pPr>
        <w:pStyle w:val="normal"/>
        <w:numPr>
          <w:ilvl w:val="0"/>
          <w:numId w:val="2"/>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Іванців А. Художній репортаж: факт чи вигадка. </w:t>
      </w:r>
      <w:r>
        <w:rPr>
          <w:rFonts w:ascii="Times New Roman" w:eastAsia="Times New Roman" w:hAnsi="Times New Roman" w:cs="Times New Roman"/>
          <w:i/>
          <w:sz w:val="28"/>
          <w:szCs w:val="28"/>
        </w:rPr>
        <w:t>Читомо</w:t>
      </w:r>
      <w:r>
        <w:rPr>
          <w:rFonts w:ascii="Times New Roman" w:eastAsia="Times New Roman" w:hAnsi="Times New Roman" w:cs="Times New Roman"/>
          <w:sz w:val="28"/>
          <w:szCs w:val="28"/>
        </w:rPr>
        <w:t xml:space="preserve">. 2016. URL: </w:t>
      </w:r>
      <w:hyperlink r:id="rId10">
        <w:r>
          <w:rPr>
            <w:rFonts w:ascii="Times New Roman" w:eastAsia="Times New Roman" w:hAnsi="Times New Roman" w:cs="Times New Roman"/>
            <w:color w:val="0000FF"/>
            <w:sz w:val="28"/>
            <w:szCs w:val="28"/>
            <w:u w:val="single"/>
          </w:rPr>
          <w:t>https://archive.chytomo.com/news/xudozhnij-reportazh-fakt-chi-vigadka</w:t>
        </w:r>
      </w:hyperlink>
      <w:r>
        <w:rPr>
          <w:rFonts w:ascii="Times New Roman" w:eastAsia="Times New Roman" w:hAnsi="Times New Roman" w:cs="Times New Roman"/>
          <w:sz w:val="28"/>
          <w:szCs w:val="28"/>
        </w:rPr>
        <w:t xml:space="preserve"> (дата звернен</w:t>
      </w:r>
      <w:r>
        <w:rPr>
          <w:rFonts w:ascii="Times New Roman" w:eastAsia="Times New Roman" w:hAnsi="Times New Roman" w:cs="Times New Roman"/>
          <w:sz w:val="28"/>
          <w:szCs w:val="28"/>
        </w:rPr>
        <w:t>ня: 15.11.2023)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Ківа Ія. Борис Херсонський: «Одеса — це завжди життя в подвійному просторі». </w:t>
      </w:r>
      <w:r>
        <w:rPr>
          <w:rFonts w:ascii="Times New Roman" w:eastAsia="Times New Roman" w:hAnsi="Times New Roman" w:cs="Times New Roman"/>
          <w:i/>
          <w:sz w:val="28"/>
          <w:szCs w:val="28"/>
        </w:rPr>
        <w:t>Шоиздат</w:t>
      </w:r>
      <w:r>
        <w:rPr>
          <w:rFonts w:ascii="Times New Roman" w:eastAsia="Times New Roman" w:hAnsi="Times New Roman" w:cs="Times New Roman"/>
          <w:sz w:val="28"/>
          <w:szCs w:val="28"/>
        </w:rPr>
        <w:t xml:space="preserve">. 2019. URL: </w:t>
      </w:r>
      <w:hyperlink r:id="rId11">
        <w:r>
          <w:rPr>
            <w:rFonts w:ascii="Times New Roman" w:eastAsia="Times New Roman" w:hAnsi="Times New Roman" w:cs="Times New Roman"/>
            <w:color w:val="0000FF"/>
            <w:sz w:val="28"/>
            <w:szCs w:val="28"/>
            <w:u w:val="single"/>
          </w:rPr>
          <w:t>https://shoizdat.com/boris-khersonskii-odesa-tse-zavzhdi/</w:t>
        </w:r>
      </w:hyperlink>
      <w:r>
        <w:rPr>
          <w:rFonts w:ascii="Times New Roman" w:eastAsia="Times New Roman" w:hAnsi="Times New Roman" w:cs="Times New Roman"/>
          <w:sz w:val="28"/>
          <w:szCs w:val="28"/>
        </w:rPr>
        <w:t xml:space="preserve"> (дата звер</w:t>
      </w:r>
      <w:r>
        <w:rPr>
          <w:rFonts w:ascii="Times New Roman" w:eastAsia="Times New Roman" w:hAnsi="Times New Roman" w:cs="Times New Roman"/>
          <w:sz w:val="28"/>
          <w:szCs w:val="28"/>
        </w:rPr>
        <w:t>нення: 06.08.2023)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Ковальов П. У пошуках одеського міфу. </w:t>
      </w:r>
      <w:r>
        <w:rPr>
          <w:rFonts w:ascii="Times New Roman" w:eastAsia="Times New Roman" w:hAnsi="Times New Roman" w:cs="Times New Roman"/>
          <w:i/>
          <w:sz w:val="28"/>
          <w:szCs w:val="28"/>
        </w:rPr>
        <w:t>Український тиждень</w:t>
      </w:r>
      <w:r>
        <w:rPr>
          <w:rFonts w:ascii="Times New Roman" w:eastAsia="Times New Roman" w:hAnsi="Times New Roman" w:cs="Times New Roman"/>
          <w:sz w:val="28"/>
          <w:szCs w:val="28"/>
        </w:rPr>
        <w:t xml:space="preserve">. 2016. URL: </w:t>
      </w:r>
      <w:hyperlink r:id="rId12">
        <w:r>
          <w:rPr>
            <w:rFonts w:ascii="Times New Roman" w:eastAsia="Times New Roman" w:hAnsi="Times New Roman" w:cs="Times New Roman"/>
            <w:color w:val="0000FF"/>
            <w:sz w:val="28"/>
            <w:szCs w:val="28"/>
            <w:u w:val="single"/>
          </w:rPr>
          <w:t>https://tyzhden.ua/u-poshukakh-odeskoho-mifu/</w:t>
        </w:r>
      </w:hyperlink>
      <w:r>
        <w:rPr>
          <w:rFonts w:ascii="Times New Roman" w:eastAsia="Times New Roman" w:hAnsi="Times New Roman" w:cs="Times New Roman"/>
          <w:sz w:val="28"/>
          <w:szCs w:val="28"/>
        </w:rPr>
        <w:t xml:space="preserve"> (дата звернення: 17.06.2023)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Курганов Т. Чому в Україні но</w:t>
      </w:r>
      <w:r>
        <w:rPr>
          <w:rFonts w:ascii="Times New Roman" w:eastAsia="Times New Roman" w:hAnsi="Times New Roman" w:cs="Times New Roman"/>
          <w:sz w:val="28"/>
          <w:szCs w:val="28"/>
        </w:rPr>
        <w:t xml:space="preserve">н-фікшн поступово витісняє художню літературу? </w:t>
      </w:r>
      <w:r>
        <w:rPr>
          <w:rFonts w:ascii="Times New Roman" w:eastAsia="Times New Roman" w:hAnsi="Times New Roman" w:cs="Times New Roman"/>
          <w:i/>
          <w:sz w:val="28"/>
          <w:szCs w:val="28"/>
        </w:rPr>
        <w:t>24 канал</w:t>
      </w:r>
      <w:r>
        <w:rPr>
          <w:rFonts w:ascii="Times New Roman" w:eastAsia="Times New Roman" w:hAnsi="Times New Roman" w:cs="Times New Roman"/>
          <w:sz w:val="28"/>
          <w:szCs w:val="28"/>
        </w:rPr>
        <w:t xml:space="preserve">. 2019. URL: </w:t>
      </w:r>
      <w:hyperlink r:id="rId13">
        <w:r>
          <w:rPr>
            <w:rFonts w:ascii="Times New Roman" w:eastAsia="Times New Roman" w:hAnsi="Times New Roman" w:cs="Times New Roman"/>
            <w:color w:val="0000FF"/>
            <w:sz w:val="28"/>
            <w:szCs w:val="28"/>
            <w:u w:val="single"/>
          </w:rPr>
          <w:t>https://24tv.ua/ru/chomu_v_ukrayini_non_fikshn_postupovo_vitisnyaye_hudoz</w:t>
        </w:r>
        <w:r>
          <w:rPr>
            <w:rFonts w:ascii="Times New Roman" w:eastAsia="Times New Roman" w:hAnsi="Times New Roman" w:cs="Times New Roman"/>
            <w:color w:val="0000FF"/>
            <w:sz w:val="28"/>
            <w:szCs w:val="28"/>
            <w:u w:val="single"/>
          </w:rPr>
          <w:t>hnyu_literaturu_n1314965</w:t>
        </w:r>
      </w:hyperlink>
      <w:r>
        <w:rPr>
          <w:rFonts w:ascii="Times New Roman" w:eastAsia="Times New Roman" w:hAnsi="Times New Roman" w:cs="Times New Roman"/>
          <w:sz w:val="28"/>
          <w:szCs w:val="28"/>
        </w:rPr>
        <w:t xml:space="preserve"> (дата звернення: 25.10.2023)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Ленок М. Специфіка хронотопу в художньому репортажі Д. Казанського «Санітарна зона». </w:t>
      </w:r>
      <w:r>
        <w:rPr>
          <w:rFonts w:ascii="Times New Roman" w:eastAsia="Times New Roman" w:hAnsi="Times New Roman" w:cs="Times New Roman"/>
          <w:i/>
          <w:sz w:val="28"/>
          <w:szCs w:val="28"/>
        </w:rPr>
        <w:t>Науковий вісник Міжнародного гуманітарного університету. Серія: Філологія</w:t>
      </w:r>
      <w:r>
        <w:rPr>
          <w:rFonts w:ascii="Times New Roman" w:eastAsia="Times New Roman" w:hAnsi="Times New Roman" w:cs="Times New Roman"/>
          <w:sz w:val="28"/>
          <w:szCs w:val="28"/>
        </w:rPr>
        <w:t xml:space="preserve">. Одеса, 2020. № 46, Т. 3. С. 82– 85. </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Мєчік</w:t>
      </w:r>
      <w:r>
        <w:rPr>
          <w:rFonts w:ascii="Times New Roman" w:eastAsia="Times New Roman" w:hAnsi="Times New Roman" w:cs="Times New Roman"/>
          <w:sz w:val="28"/>
          <w:szCs w:val="28"/>
        </w:rPr>
        <w:t xml:space="preserve"> І. Як зробити вдалий репортаж. </w:t>
      </w:r>
      <w:r>
        <w:rPr>
          <w:rFonts w:ascii="Times New Roman" w:eastAsia="Times New Roman" w:hAnsi="Times New Roman" w:cs="Times New Roman"/>
          <w:i/>
          <w:sz w:val="28"/>
          <w:szCs w:val="28"/>
        </w:rPr>
        <w:t>Інститут масової інформації</w:t>
      </w:r>
      <w:r>
        <w:rPr>
          <w:rFonts w:ascii="Times New Roman" w:eastAsia="Times New Roman" w:hAnsi="Times New Roman" w:cs="Times New Roman"/>
          <w:sz w:val="28"/>
          <w:szCs w:val="28"/>
        </w:rPr>
        <w:t xml:space="preserve">. 2015. URL: </w:t>
      </w:r>
      <w:hyperlink r:id="rId14">
        <w:r>
          <w:rPr>
            <w:rFonts w:ascii="Times New Roman" w:eastAsia="Times New Roman" w:hAnsi="Times New Roman" w:cs="Times New Roman"/>
            <w:color w:val="0000FF"/>
            <w:sz w:val="28"/>
            <w:szCs w:val="28"/>
            <w:u w:val="single"/>
          </w:rPr>
          <w:t>https://imi.org.ua/articles/ior-mechik-gazeta-wyborcza-yak-zrobiti-vdaliy-repor</w:t>
        </w:r>
        <w:r>
          <w:rPr>
            <w:rFonts w:ascii="Times New Roman" w:eastAsia="Times New Roman" w:hAnsi="Times New Roman" w:cs="Times New Roman"/>
            <w:color w:val="0000FF"/>
            <w:sz w:val="28"/>
            <w:szCs w:val="28"/>
            <w:u w:val="single"/>
          </w:rPr>
          <w:t>taj-i617</w:t>
        </w:r>
      </w:hyperlink>
      <w:r>
        <w:rPr>
          <w:rFonts w:ascii="Times New Roman" w:eastAsia="Times New Roman" w:hAnsi="Times New Roman" w:cs="Times New Roman"/>
          <w:sz w:val="28"/>
          <w:szCs w:val="28"/>
        </w:rPr>
        <w:t xml:space="preserve"> (дата звернення: 19.10.2023)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Михайлин І. Л. Основи журналістики : підручник. Київ : Центр учбової літератури, 2010. 496 с.</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Ніколаєва Г. «Одеський міф»: минуле та сьогодення. Наукові записки Рівненського державного гуманітарного університету. Випус</w:t>
      </w:r>
      <w:r>
        <w:rPr>
          <w:rFonts w:ascii="Times New Roman" w:eastAsia="Times New Roman" w:hAnsi="Times New Roman" w:cs="Times New Roman"/>
          <w:sz w:val="28"/>
          <w:szCs w:val="28"/>
        </w:rPr>
        <w:t xml:space="preserve">к 19, 2013. Том І. URL: </w:t>
      </w:r>
      <w:hyperlink r:id="rId15">
        <w:r>
          <w:rPr>
            <w:rFonts w:ascii="Times New Roman" w:eastAsia="Times New Roman" w:hAnsi="Times New Roman" w:cs="Times New Roman"/>
            <w:color w:val="0000FF"/>
            <w:sz w:val="28"/>
            <w:szCs w:val="28"/>
            <w:u w:val="single"/>
          </w:rPr>
          <w:t>https://www.google.com/url?sa=t&amp;rct=j&amp;q=&amp;esrc=s&amp;sour</w:t>
        </w:r>
        <w:r>
          <w:rPr>
            <w:rFonts w:ascii="Times New Roman" w:eastAsia="Times New Roman" w:hAnsi="Times New Roman" w:cs="Times New Roman"/>
            <w:color w:val="0000FF"/>
            <w:sz w:val="28"/>
            <w:szCs w:val="28"/>
            <w:u w:val="single"/>
          </w:rPr>
          <w:t>ce=web&amp;cd=&amp;cad=rja&amp;uact=8&amp;ved=2ahUKEwj9r7nB6JL_AhUFUeUKHT7xC_wQFnoECBsQAQ&amp;url=http%3A%2F%2Firbis-nbuv.gov.ua%2Fcgi-bin%2Firbis_nbuv%2Fcgiirbis_64.exe%3FC21COM%3D2%26I21DBN%3DUJRN%26P21DBN%3DUJRN%26IMAGE_FILE_DOWNLOAD%3D1%26Image_file_name%3DPDF%2FUk_msshr_</w:t>
        </w:r>
        <w:r>
          <w:rPr>
            <w:rFonts w:ascii="Times New Roman" w:eastAsia="Times New Roman" w:hAnsi="Times New Roman" w:cs="Times New Roman"/>
            <w:color w:val="0000FF"/>
            <w:sz w:val="28"/>
            <w:szCs w:val="28"/>
            <w:u w:val="single"/>
          </w:rPr>
          <w:t>2013_19(1)__49.pdf&amp;usg=AOvVaw21ZzbygKnpAC-phQ5DPKQu</w:t>
        </w:r>
      </w:hyperlink>
      <w:r>
        <w:rPr>
          <w:rFonts w:ascii="Times New Roman" w:eastAsia="Times New Roman" w:hAnsi="Times New Roman" w:cs="Times New Roman"/>
          <w:sz w:val="28"/>
          <w:szCs w:val="28"/>
        </w:rPr>
        <w:t xml:space="preserve"> (дата звернення: 02.07.2023)</w:t>
      </w:r>
    </w:p>
    <w:p w:rsidR="007A7348" w:rsidRPr="00B901FF" w:rsidRDefault="00D87F90">
      <w:pPr>
        <w:pStyle w:val="normal"/>
        <w:numPr>
          <w:ilvl w:val="0"/>
          <w:numId w:val="2"/>
        </w:numPr>
        <w:spacing w:line="36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Омельянчук О. Чому ми полюбили художній репортаж. </w:t>
      </w:r>
      <w:r w:rsidRPr="00B901FF">
        <w:rPr>
          <w:rFonts w:ascii="Times New Roman" w:eastAsia="Times New Roman" w:hAnsi="Times New Roman" w:cs="Times New Roman"/>
          <w:i/>
          <w:sz w:val="28"/>
          <w:szCs w:val="28"/>
          <w:lang w:val="en-US"/>
        </w:rPr>
        <w:t>The Ukrainians</w:t>
      </w:r>
      <w:r w:rsidRPr="00B901FF">
        <w:rPr>
          <w:rFonts w:ascii="Times New Roman" w:eastAsia="Times New Roman" w:hAnsi="Times New Roman" w:cs="Times New Roman"/>
          <w:sz w:val="28"/>
          <w:szCs w:val="28"/>
          <w:lang w:val="en-US"/>
        </w:rPr>
        <w:t xml:space="preserve">. 2021. URL: </w:t>
      </w:r>
      <w:hyperlink r:id="rId16">
        <w:r w:rsidRPr="00B901FF">
          <w:rPr>
            <w:rFonts w:ascii="Times New Roman" w:eastAsia="Times New Roman" w:hAnsi="Times New Roman" w:cs="Times New Roman"/>
            <w:color w:val="0000FF"/>
            <w:sz w:val="28"/>
            <w:szCs w:val="28"/>
            <w:u w:val="single"/>
            <w:lang w:val="en-US"/>
          </w:rPr>
          <w:t>https://theukrainians.org/poliubyly-reportazh/</w:t>
        </w:r>
      </w:hyperlink>
      <w:r w:rsidRPr="00B901FF">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дата</w:t>
      </w:r>
      <w:r w:rsidRPr="00B901FF">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звернення</w:t>
      </w:r>
      <w:r w:rsidRPr="00B901FF">
        <w:rPr>
          <w:rFonts w:ascii="Times New Roman" w:eastAsia="Times New Roman" w:hAnsi="Times New Roman" w:cs="Times New Roman"/>
          <w:sz w:val="28"/>
          <w:szCs w:val="28"/>
          <w:lang w:val="en-US"/>
        </w:rPr>
        <w:t>: 23.10.2023)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Ромас Л. Межа між фактом і вимислом у літературно-інформаційному жанрі повісті-репортажу (на матеріалі твору Юрія Мушкетика «Час звіра»). </w:t>
      </w:r>
      <w:r>
        <w:rPr>
          <w:rFonts w:ascii="Times New Roman" w:eastAsia="Times New Roman" w:hAnsi="Times New Roman" w:cs="Times New Roman"/>
          <w:i/>
          <w:sz w:val="28"/>
          <w:szCs w:val="28"/>
        </w:rPr>
        <w:t>Науковий вісник Східноєвропейського націон</w:t>
      </w:r>
      <w:r>
        <w:rPr>
          <w:rFonts w:ascii="Times New Roman" w:eastAsia="Times New Roman" w:hAnsi="Times New Roman" w:cs="Times New Roman"/>
          <w:i/>
          <w:sz w:val="28"/>
          <w:szCs w:val="28"/>
        </w:rPr>
        <w:t>ального університету імені Лесі Українки</w:t>
      </w:r>
      <w:r>
        <w:rPr>
          <w:rFonts w:ascii="Times New Roman" w:eastAsia="Times New Roman" w:hAnsi="Times New Roman" w:cs="Times New Roman"/>
          <w:sz w:val="28"/>
          <w:szCs w:val="28"/>
        </w:rPr>
        <w:t>. Луцьк, 2015. № 8. С. 100–105.</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Савчук А. Вуличні музиканти в Німеччині. </w:t>
      </w:r>
      <w:r>
        <w:rPr>
          <w:rFonts w:ascii="Times New Roman" w:eastAsia="Times New Roman" w:hAnsi="Times New Roman" w:cs="Times New Roman"/>
          <w:i/>
          <w:sz w:val="28"/>
          <w:szCs w:val="28"/>
        </w:rPr>
        <w:t>DW</w:t>
      </w:r>
      <w:r>
        <w:rPr>
          <w:rFonts w:ascii="Times New Roman" w:eastAsia="Times New Roman" w:hAnsi="Times New Roman" w:cs="Times New Roman"/>
          <w:sz w:val="28"/>
          <w:szCs w:val="28"/>
        </w:rPr>
        <w:t xml:space="preserve">. 2018. URL: </w:t>
      </w:r>
      <w:hyperlink r:id="rId17">
        <w:r>
          <w:rPr>
            <w:rFonts w:ascii="Times New Roman" w:eastAsia="Times New Roman" w:hAnsi="Times New Roman" w:cs="Times New Roman"/>
            <w:color w:val="1155CC"/>
            <w:sz w:val="28"/>
            <w:szCs w:val="28"/>
            <w:u w:val="single"/>
          </w:rPr>
          <w:t>https://www.dw.com/uk/вуличні-музиканти-в-німеччині-їх-люблять-але-й-не-все-дозволяють/a-42643980</w:t>
        </w:r>
      </w:hyperlink>
      <w:r>
        <w:rPr>
          <w:rFonts w:ascii="Times New Roman" w:eastAsia="Times New Roman" w:hAnsi="Times New Roman" w:cs="Times New Roman"/>
          <w:sz w:val="28"/>
          <w:szCs w:val="28"/>
        </w:rPr>
        <w:t xml:space="preserve"> (дата звернення: 17.11.2023)</w:t>
      </w:r>
    </w:p>
    <w:p w:rsidR="007A7348" w:rsidRDefault="007807EE">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Сафронова </w:t>
      </w:r>
      <w:r>
        <w:rPr>
          <w:rFonts w:ascii="Times New Roman" w:eastAsia="Times New Roman" w:hAnsi="Times New Roman" w:cs="Times New Roman"/>
          <w:sz w:val="28"/>
          <w:szCs w:val="28"/>
          <w:lang w:val="uk-UA"/>
        </w:rPr>
        <w:t>Є</w:t>
      </w:r>
      <w:r w:rsidR="00D87F90">
        <w:rPr>
          <w:rFonts w:ascii="Times New Roman" w:eastAsia="Times New Roman" w:hAnsi="Times New Roman" w:cs="Times New Roman"/>
          <w:sz w:val="28"/>
          <w:szCs w:val="28"/>
        </w:rPr>
        <w:t xml:space="preserve">., Соколовська Н. Вуличні музиканти: правила гри. </w:t>
      </w:r>
      <w:r w:rsidR="00D87F90">
        <w:rPr>
          <w:rFonts w:ascii="Times New Roman" w:eastAsia="Times New Roman" w:hAnsi="Times New Roman" w:cs="Times New Roman"/>
          <w:i/>
          <w:sz w:val="28"/>
          <w:szCs w:val="28"/>
        </w:rPr>
        <w:t>DW</w:t>
      </w:r>
      <w:r w:rsidR="00D87F90">
        <w:rPr>
          <w:rFonts w:ascii="Times New Roman" w:eastAsia="Times New Roman" w:hAnsi="Times New Roman" w:cs="Times New Roman"/>
          <w:sz w:val="28"/>
          <w:szCs w:val="28"/>
        </w:rPr>
        <w:t xml:space="preserve">. 2015. URL: </w:t>
      </w:r>
      <w:hyperlink r:id="rId18">
        <w:r w:rsidR="00D87F90">
          <w:rPr>
            <w:rFonts w:ascii="Times New Roman" w:eastAsia="Times New Roman" w:hAnsi="Times New Roman" w:cs="Times New Roman"/>
            <w:color w:val="1155CC"/>
            <w:sz w:val="28"/>
            <w:szCs w:val="28"/>
            <w:u w:val="single"/>
          </w:rPr>
          <w:t>https://www.dw.com/uk/вуличні-музиканти-правила-гри/a-18560461</w:t>
        </w:r>
      </w:hyperlink>
      <w:r w:rsidR="00D87F90">
        <w:rPr>
          <w:rFonts w:ascii="Times New Roman" w:eastAsia="Times New Roman" w:hAnsi="Times New Roman" w:cs="Times New Roman"/>
          <w:sz w:val="28"/>
          <w:szCs w:val="28"/>
        </w:rPr>
        <w:t xml:space="preserve"> (дата звернення: 12.10.2023)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Титаре</w:t>
      </w:r>
      <w:r>
        <w:rPr>
          <w:rFonts w:ascii="Times New Roman" w:eastAsia="Times New Roman" w:hAnsi="Times New Roman" w:cs="Times New Roman"/>
          <w:sz w:val="28"/>
          <w:szCs w:val="28"/>
        </w:rPr>
        <w:t xml:space="preserve">нко М. Феномен публіцистики: проблема дефініцій. Науковий вісник Львівського університету, Серія журналістика. 2007. Вип. 30. С. 41-50. URL: </w:t>
      </w:r>
      <w:hyperlink r:id="rId19">
        <w:r>
          <w:rPr>
            <w:rFonts w:ascii="Times New Roman" w:eastAsia="Times New Roman" w:hAnsi="Times New Roman" w:cs="Times New Roman"/>
            <w:color w:val="0000FF"/>
            <w:sz w:val="28"/>
            <w:szCs w:val="28"/>
            <w:u w:val="single"/>
          </w:rPr>
          <w:t>http://public</w:t>
        </w:r>
        <w:r>
          <w:rPr>
            <w:rFonts w:ascii="Times New Roman" w:eastAsia="Times New Roman" w:hAnsi="Times New Roman" w:cs="Times New Roman"/>
            <w:color w:val="0000FF"/>
            <w:sz w:val="28"/>
            <w:szCs w:val="28"/>
            <w:u w:val="single"/>
          </w:rPr>
          <w:t>ations.lnu.edu.ua/bulletins/index.php/journalism/article/view/3759/3807</w:t>
        </w:r>
      </w:hyperlink>
      <w:r>
        <w:rPr>
          <w:rFonts w:ascii="Times New Roman" w:eastAsia="Times New Roman" w:hAnsi="Times New Roman" w:cs="Times New Roman"/>
          <w:sz w:val="28"/>
          <w:szCs w:val="28"/>
        </w:rPr>
        <w:t xml:space="preserve"> (дата звернення: 04.06.2023)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Українець О. Як нарешті вирішити «мовне питання» в Україні. </w:t>
      </w:r>
      <w:r>
        <w:rPr>
          <w:rFonts w:ascii="Times New Roman" w:eastAsia="Times New Roman" w:hAnsi="Times New Roman" w:cs="Times New Roman"/>
          <w:i/>
          <w:sz w:val="28"/>
          <w:szCs w:val="28"/>
        </w:rPr>
        <w:t>Главком</w:t>
      </w:r>
      <w:r>
        <w:rPr>
          <w:rFonts w:ascii="Times New Roman" w:eastAsia="Times New Roman" w:hAnsi="Times New Roman" w:cs="Times New Roman"/>
          <w:sz w:val="28"/>
          <w:szCs w:val="28"/>
        </w:rPr>
        <w:t xml:space="preserve">. 2023. URL: </w:t>
      </w:r>
      <w:hyperlink r:id="rId20">
        <w:r>
          <w:rPr>
            <w:rFonts w:ascii="Times New Roman" w:eastAsia="Times New Roman" w:hAnsi="Times New Roman" w:cs="Times New Roman"/>
            <w:color w:val="0000FF"/>
            <w:sz w:val="28"/>
            <w:szCs w:val="28"/>
            <w:u w:val="single"/>
          </w:rPr>
          <w:t>https://glavcom.ua/columns/ostapua/jak-nareshti-virishiti-movne-pitannja-v-ukrajini-901136.html</w:t>
        </w:r>
      </w:hyperlink>
      <w:r>
        <w:rPr>
          <w:rFonts w:ascii="Times New Roman" w:eastAsia="Times New Roman" w:hAnsi="Times New Roman" w:cs="Times New Roman"/>
          <w:sz w:val="28"/>
          <w:szCs w:val="28"/>
        </w:rPr>
        <w:t xml:space="preserve"> (дата звернення: 09.09.2023)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Штекель М. Сучасна історія Одеси. Українська ідентичність у ХХІ сторіччі. </w:t>
      </w:r>
      <w:r>
        <w:rPr>
          <w:rFonts w:ascii="Times New Roman" w:eastAsia="Times New Roman" w:hAnsi="Times New Roman" w:cs="Times New Roman"/>
          <w:i/>
          <w:sz w:val="28"/>
          <w:szCs w:val="28"/>
        </w:rPr>
        <w:t>Радіо Свобода</w:t>
      </w:r>
      <w:r>
        <w:rPr>
          <w:rFonts w:ascii="Times New Roman" w:eastAsia="Times New Roman" w:hAnsi="Times New Roman" w:cs="Times New Roman"/>
          <w:sz w:val="28"/>
          <w:szCs w:val="28"/>
        </w:rPr>
        <w:t>. 2020</w:t>
      </w:r>
      <w:r>
        <w:rPr>
          <w:rFonts w:ascii="Times New Roman" w:eastAsia="Times New Roman" w:hAnsi="Times New Roman" w:cs="Times New Roman"/>
          <w:sz w:val="28"/>
          <w:szCs w:val="28"/>
        </w:rPr>
        <w:t xml:space="preserve">. URL: </w:t>
      </w:r>
      <w:hyperlink r:id="rId21">
        <w:r>
          <w:rPr>
            <w:rFonts w:ascii="Times New Roman" w:eastAsia="Times New Roman" w:hAnsi="Times New Roman" w:cs="Times New Roman"/>
            <w:color w:val="0000FF"/>
            <w:sz w:val="28"/>
            <w:szCs w:val="28"/>
            <w:u w:val="single"/>
          </w:rPr>
          <w:t>https://www.radiosvoboda.org/a/30731794.html</w:t>
        </w:r>
      </w:hyperlink>
      <w:r>
        <w:rPr>
          <w:rFonts w:ascii="Times New Roman" w:eastAsia="Times New Roman" w:hAnsi="Times New Roman" w:cs="Times New Roman"/>
          <w:sz w:val="28"/>
          <w:szCs w:val="28"/>
        </w:rPr>
        <w:t xml:space="preserve"> (дата звернення: 06.10.2023)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Штекель М. Як і чому в Одесі досі використовують мову як політичну зброю? </w:t>
      </w:r>
      <w:r>
        <w:rPr>
          <w:rFonts w:ascii="Times New Roman" w:eastAsia="Times New Roman" w:hAnsi="Times New Roman" w:cs="Times New Roman"/>
          <w:i/>
          <w:sz w:val="28"/>
          <w:szCs w:val="28"/>
        </w:rPr>
        <w:t>Радіо Свобода</w:t>
      </w:r>
      <w:r>
        <w:rPr>
          <w:rFonts w:ascii="Times New Roman" w:eastAsia="Times New Roman" w:hAnsi="Times New Roman" w:cs="Times New Roman"/>
          <w:sz w:val="28"/>
          <w:szCs w:val="28"/>
        </w:rPr>
        <w:t xml:space="preserve">. 2020. URL: </w:t>
      </w:r>
      <w:hyperlink r:id="rId22">
        <w:r>
          <w:rPr>
            <w:rFonts w:ascii="Times New Roman" w:eastAsia="Times New Roman" w:hAnsi="Times New Roman" w:cs="Times New Roman"/>
            <w:color w:val="0000FF"/>
            <w:sz w:val="28"/>
            <w:szCs w:val="28"/>
            <w:u w:val="single"/>
          </w:rPr>
          <w:t>https://www.radiosvoboda.org/a/30905440.html</w:t>
        </w:r>
      </w:hyperlink>
      <w:r>
        <w:rPr>
          <w:rFonts w:ascii="Times New Roman" w:eastAsia="Times New Roman" w:hAnsi="Times New Roman" w:cs="Times New Roman"/>
          <w:sz w:val="28"/>
          <w:szCs w:val="28"/>
        </w:rPr>
        <w:t xml:space="preserve"> (дата звернення: 12.09.2023)</w:t>
      </w:r>
    </w:p>
    <w:p w:rsidR="007A7348" w:rsidRDefault="00D87F90">
      <w:pPr>
        <w:pStyle w:val="normal"/>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Яремчук О. Факт проти вигадки у літературному репортажі. </w:t>
      </w:r>
      <w:r>
        <w:rPr>
          <w:rFonts w:ascii="Times New Roman" w:eastAsia="Times New Roman" w:hAnsi="Times New Roman" w:cs="Times New Roman"/>
          <w:i/>
          <w:sz w:val="28"/>
          <w:szCs w:val="28"/>
        </w:rPr>
        <w:t>Вісник Львівського університету. Серія: Журналістика.</w:t>
      </w:r>
      <w:r>
        <w:rPr>
          <w:rFonts w:ascii="Times New Roman" w:eastAsia="Times New Roman" w:hAnsi="Times New Roman" w:cs="Times New Roman"/>
          <w:sz w:val="28"/>
          <w:szCs w:val="28"/>
        </w:rPr>
        <w:t xml:space="preserve"> Львів, 2018. Вип. 44. С. 95–100. </w:t>
      </w:r>
    </w:p>
    <w:p w:rsidR="007A7348" w:rsidRDefault="007A7348">
      <w:pPr>
        <w:pStyle w:val="normal"/>
        <w:spacing w:line="360" w:lineRule="auto"/>
        <w:ind w:left="720"/>
        <w:jc w:val="both"/>
        <w:rPr>
          <w:rFonts w:ascii="Times New Roman" w:eastAsia="Times New Roman" w:hAnsi="Times New Roman" w:cs="Times New Roman"/>
          <w:sz w:val="28"/>
          <w:szCs w:val="28"/>
        </w:rPr>
      </w:pPr>
    </w:p>
    <w:p w:rsidR="007A7348" w:rsidRDefault="007A7348">
      <w:pPr>
        <w:pStyle w:val="normal"/>
        <w:spacing w:line="360" w:lineRule="auto"/>
        <w:ind w:left="720"/>
        <w:jc w:val="both"/>
        <w:rPr>
          <w:rFonts w:ascii="Times New Roman" w:eastAsia="Times New Roman" w:hAnsi="Times New Roman" w:cs="Times New Roman"/>
          <w:sz w:val="28"/>
          <w:szCs w:val="28"/>
        </w:rPr>
      </w:pPr>
    </w:p>
    <w:p w:rsidR="007A7348" w:rsidRDefault="007A7348">
      <w:pPr>
        <w:pStyle w:val="normal"/>
        <w:spacing w:line="360" w:lineRule="auto"/>
        <w:ind w:left="720"/>
        <w:jc w:val="both"/>
        <w:rPr>
          <w:rFonts w:ascii="Times New Roman" w:eastAsia="Times New Roman" w:hAnsi="Times New Roman" w:cs="Times New Roman"/>
          <w:sz w:val="28"/>
          <w:szCs w:val="28"/>
        </w:rPr>
      </w:pPr>
    </w:p>
    <w:p w:rsidR="007A7348" w:rsidRDefault="007A7348">
      <w:pPr>
        <w:pStyle w:val="normal"/>
        <w:spacing w:line="360" w:lineRule="auto"/>
        <w:jc w:val="both"/>
        <w:rPr>
          <w:rFonts w:ascii="Times New Roman" w:eastAsia="Times New Roman" w:hAnsi="Times New Roman" w:cs="Times New Roman"/>
          <w:sz w:val="28"/>
          <w:szCs w:val="28"/>
        </w:rPr>
      </w:pPr>
    </w:p>
    <w:p w:rsidR="007A7348" w:rsidRDefault="007A7348">
      <w:pPr>
        <w:pStyle w:val="normal"/>
        <w:spacing w:line="360" w:lineRule="auto"/>
        <w:jc w:val="both"/>
        <w:rPr>
          <w:rFonts w:ascii="Times New Roman" w:eastAsia="Times New Roman" w:hAnsi="Times New Roman" w:cs="Times New Roman"/>
          <w:sz w:val="28"/>
          <w:szCs w:val="28"/>
        </w:rPr>
      </w:pPr>
    </w:p>
    <w:p w:rsidR="007A7348" w:rsidRDefault="007A7348">
      <w:pPr>
        <w:pStyle w:val="normal"/>
        <w:spacing w:line="360" w:lineRule="auto"/>
        <w:ind w:left="283" w:right="-324"/>
        <w:rPr>
          <w:rFonts w:ascii="Times New Roman" w:eastAsia="Times New Roman" w:hAnsi="Times New Roman" w:cs="Times New Roman"/>
          <w:sz w:val="28"/>
          <w:szCs w:val="28"/>
        </w:rPr>
      </w:pPr>
    </w:p>
    <w:p w:rsidR="007A7348" w:rsidRDefault="00D87F90">
      <w:pPr>
        <w:pStyle w:val="normal"/>
        <w:spacing w:line="360" w:lineRule="auto"/>
        <w:ind w:left="283" w:right="-324"/>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ДОДАТКИ</w:t>
      </w:r>
    </w:p>
    <w:p w:rsidR="007A7348" w:rsidRDefault="007A7348">
      <w:pPr>
        <w:pStyle w:val="normal"/>
        <w:spacing w:line="360" w:lineRule="auto"/>
        <w:ind w:left="283" w:right="-324"/>
        <w:jc w:val="both"/>
        <w:rPr>
          <w:rFonts w:ascii="Times New Roman" w:eastAsia="Times New Roman" w:hAnsi="Times New Roman" w:cs="Times New Roman"/>
          <w:b/>
          <w:sz w:val="28"/>
          <w:szCs w:val="28"/>
        </w:rPr>
      </w:pPr>
    </w:p>
    <w:p w:rsidR="007A7348" w:rsidRDefault="00D87F90" w:rsidP="007807EE">
      <w:pPr>
        <w:pStyle w:val="normal"/>
        <w:spacing w:line="360" w:lineRule="auto"/>
        <w:ind w:left="283" w:right="-324"/>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Частина 1. Повоєнна Одеса з присмаком минулого</w:t>
      </w:r>
    </w:p>
    <w:p w:rsidR="007A7348" w:rsidRDefault="007A7348">
      <w:pPr>
        <w:pStyle w:val="normal"/>
        <w:spacing w:line="360" w:lineRule="auto"/>
        <w:ind w:left="283" w:right="-324"/>
        <w:jc w:val="both"/>
        <w:rPr>
          <w:rFonts w:ascii="Times New Roman" w:eastAsia="Times New Roman" w:hAnsi="Times New Roman" w:cs="Times New Roman"/>
          <w:b/>
          <w:sz w:val="28"/>
          <w:szCs w:val="28"/>
        </w:rPr>
      </w:pPr>
    </w:p>
    <w:p w:rsidR="007A7348" w:rsidRDefault="00D87F90" w:rsidP="007807EE">
      <w:pPr>
        <w:pStyle w:val="normal"/>
        <w:spacing w:line="36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першими вибухами місто, як і країна загалом, стало тихим настільки, наскільки тихим не було ніколи. Колись співучими центральними вулицями гучно лунав тоненький низькочастотний звук, фантомний привид якого ще нескоро залишить гіпокампи у мозку кожного з </w:t>
      </w:r>
      <w:r>
        <w:rPr>
          <w:rFonts w:ascii="Times New Roman" w:eastAsia="Times New Roman" w:hAnsi="Times New Roman" w:cs="Times New Roman"/>
          <w:sz w:val="28"/>
          <w:szCs w:val="28"/>
        </w:rPr>
        <w:t xml:space="preserve">41-го мільйона. 24 лютого затягнулося на кілька місяців, і навіть розтанутий у березні-квітні сірий сніг не зміг відновити розмірений календарний відлік. </w:t>
      </w:r>
    </w:p>
    <w:p w:rsidR="007A7348" w:rsidRDefault="00D87F90" w:rsidP="007807EE">
      <w:pPr>
        <w:pStyle w:val="normal"/>
        <w:spacing w:line="36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Здавалося, що щось невідворотньо змінилося.</w:t>
      </w:r>
    </w:p>
    <w:p w:rsidR="007A7348" w:rsidRDefault="00D87F90" w:rsidP="007807EE">
      <w:pPr>
        <w:pStyle w:val="normal"/>
        <w:spacing w:line="36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Звісно, що тільки здавалося — державі, місту, людям прост</w:t>
      </w:r>
      <w:r>
        <w:rPr>
          <w:rFonts w:ascii="Times New Roman" w:eastAsia="Times New Roman" w:hAnsi="Times New Roman" w:cs="Times New Roman"/>
          <w:sz w:val="28"/>
          <w:szCs w:val="28"/>
        </w:rPr>
        <w:t>о потрібен був час.</w:t>
      </w:r>
    </w:p>
    <w:p w:rsidR="007A7348" w:rsidRDefault="00D87F90" w:rsidP="007807EE">
      <w:pPr>
        <w:pStyle w:val="normal"/>
        <w:spacing w:line="36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w:t>
      </w:r>
      <w:r w:rsidR="007807EE">
        <w:rPr>
          <w:rFonts w:ascii="Times New Roman" w:eastAsia="Times New Roman" w:hAnsi="Times New Roman" w:cs="Times New Roman"/>
          <w:sz w:val="28"/>
          <w:szCs w:val="28"/>
        </w:rPr>
        <w:t xml:space="preserve"> хочеш зі мною вийти на аск? — </w:t>
      </w:r>
      <w:r w:rsidR="007807EE">
        <w:rPr>
          <w:rFonts w:ascii="Times New Roman" w:eastAsia="Times New Roman" w:hAnsi="Times New Roman" w:cs="Times New Roman"/>
          <w:sz w:val="28"/>
          <w:szCs w:val="28"/>
          <w:lang w:val="uk-UA"/>
        </w:rPr>
        <w:t>т</w:t>
      </w:r>
      <w:r>
        <w:rPr>
          <w:rFonts w:ascii="Times New Roman" w:eastAsia="Times New Roman" w:hAnsi="Times New Roman" w:cs="Times New Roman"/>
          <w:sz w:val="28"/>
          <w:szCs w:val="28"/>
        </w:rPr>
        <w:t xml:space="preserve">аке питання постало мені від мого друга Руслана тоді, коли я ще навіть не знала, що таке </w:t>
      </w:r>
      <w:r>
        <w:rPr>
          <w:rFonts w:ascii="Times New Roman" w:eastAsia="Times New Roman" w:hAnsi="Times New Roman" w:cs="Times New Roman"/>
          <w:sz w:val="28"/>
          <w:szCs w:val="28"/>
          <w:highlight w:val="white"/>
        </w:rPr>
        <w:t>«аск»</w:t>
      </w:r>
      <w:r>
        <w:rPr>
          <w:rFonts w:ascii="Times New Roman" w:eastAsia="Times New Roman" w:hAnsi="Times New Roman" w:cs="Times New Roman"/>
          <w:sz w:val="28"/>
          <w:szCs w:val="28"/>
        </w:rPr>
        <w:t xml:space="preserve">. </w:t>
      </w:r>
    </w:p>
    <w:p w:rsidR="007A7348" w:rsidRDefault="00D87F90" w:rsidP="007807EE">
      <w:pPr>
        <w:pStyle w:val="normal"/>
        <w:spacing w:line="36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 був незвичний травень: курортно-туристичний сезон не дуже поспішав відкриватись, хоч і перехожі вже </w:t>
      </w:r>
      <w:r>
        <w:rPr>
          <w:rFonts w:ascii="Times New Roman" w:eastAsia="Times New Roman" w:hAnsi="Times New Roman" w:cs="Times New Roman"/>
          <w:sz w:val="28"/>
          <w:szCs w:val="28"/>
        </w:rPr>
        <w:t xml:space="preserve">давно змінили пуховики на футболки. З поодиноких відчинених кав'ярень подекуди можна було почути щось </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байрактарне</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xml:space="preserve">. Аскерів тим паче не було. </w:t>
      </w:r>
    </w:p>
    <w:p w:rsidR="007A7348" w:rsidRDefault="00D87F90" w:rsidP="007807EE">
      <w:pPr>
        <w:pStyle w:val="normal"/>
        <w:spacing w:line="36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Тоді я вже і дізналася, що аск — це заробіток грошей вуличною музикою; такий собі сленговий термін від англійськ</w:t>
      </w:r>
      <w:r>
        <w:rPr>
          <w:rFonts w:ascii="Times New Roman" w:eastAsia="Times New Roman" w:hAnsi="Times New Roman" w:cs="Times New Roman"/>
          <w:sz w:val="28"/>
          <w:szCs w:val="28"/>
        </w:rPr>
        <w:t xml:space="preserve">ого дієслова </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ask</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xml:space="preserve">, яке ввели в ужиток чи то панки, чи то гіпі. На відміну від західних країн, в Україні зазвичай музиканти працюють з помічниками, які чіпляються до перехожих з посмішкою та фразою </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Підтримайте музиканта, будь ласка!</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xml:space="preserve"> та яких ці самі перех</w:t>
      </w:r>
      <w:r>
        <w:rPr>
          <w:rFonts w:ascii="Times New Roman" w:eastAsia="Times New Roman" w:hAnsi="Times New Roman" w:cs="Times New Roman"/>
          <w:sz w:val="28"/>
          <w:szCs w:val="28"/>
        </w:rPr>
        <w:t xml:space="preserve">ожі намагаються всім видом ігнорувати, опускаючи очі додолу. </w:t>
      </w:r>
    </w:p>
    <w:p w:rsidR="007A7348" w:rsidRDefault="00D87F90" w:rsidP="007807EE">
      <w:pPr>
        <w:pStyle w:val="normal"/>
        <w:spacing w:line="36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 ж потрібно для того, щоб таким чином монетизувати свої творчі навички? Звісно, по-перше, непоганий рівень цих творчих навичок, по-</w:t>
      </w:r>
      <w:r>
        <w:rPr>
          <w:rFonts w:ascii="Times New Roman" w:eastAsia="Times New Roman" w:hAnsi="Times New Roman" w:cs="Times New Roman"/>
          <w:sz w:val="28"/>
          <w:szCs w:val="28"/>
        </w:rPr>
        <w:lastRenderedPageBreak/>
        <w:t>друге, наявність апаратури, оскільки без неї аск з повноцінно</w:t>
      </w:r>
      <w:r>
        <w:rPr>
          <w:rFonts w:ascii="Times New Roman" w:eastAsia="Times New Roman" w:hAnsi="Times New Roman" w:cs="Times New Roman"/>
          <w:sz w:val="28"/>
          <w:szCs w:val="28"/>
        </w:rPr>
        <w:t xml:space="preserve">ї роботи стає звичайним хобі (і в цьому немає нічого поганого — все залежить від мети: Ігор Кайдаш, відомий в вузько-середніх колах як сінті-поп-панк-виконавець, деякий час грав з друзями для задоволення просто на сходах підземного переходу біля Одеського </w:t>
      </w:r>
      <w:r>
        <w:rPr>
          <w:rFonts w:ascii="Times New Roman" w:eastAsia="Times New Roman" w:hAnsi="Times New Roman" w:cs="Times New Roman"/>
          <w:sz w:val="28"/>
          <w:szCs w:val="28"/>
        </w:rPr>
        <w:t>залізничного вокзалу).</w:t>
      </w:r>
    </w:p>
    <w:p w:rsidR="007A7348" w:rsidRDefault="00D87F90" w:rsidP="007807EE">
      <w:pPr>
        <w:pStyle w:val="normal"/>
        <w:spacing w:line="36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з першим пунктом у нас все більш-менш було добре, то з другим вже виникли проблеми… Технічного забезпечення ми не мали, тому я одразу поставилася досить скептично до цієї ідеї. І не дарма: тоді з зароблених грошей ми змогли тіль</w:t>
      </w:r>
      <w:r>
        <w:rPr>
          <w:rFonts w:ascii="Times New Roman" w:eastAsia="Times New Roman" w:hAnsi="Times New Roman" w:cs="Times New Roman"/>
          <w:sz w:val="28"/>
          <w:szCs w:val="28"/>
        </w:rPr>
        <w:t xml:space="preserve">ки компенсувати собі проїзд на маршрутці в один бік та купити по пляшці солодкої газованої води. Майже пустельна Дерибасівська так і шепотіла, що тут нема чого ловити, хоч іще кілька місяців тому на ній активно жевріло життя. </w:t>
      </w:r>
    </w:p>
    <w:p w:rsidR="007A7348" w:rsidRDefault="00D87F90" w:rsidP="007807EE">
      <w:pPr>
        <w:pStyle w:val="normal"/>
        <w:spacing w:line="36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Я так само виходив навесні </w:t>
      </w:r>
      <w:r>
        <w:rPr>
          <w:rFonts w:ascii="Times New Roman" w:eastAsia="Times New Roman" w:hAnsi="Times New Roman" w:cs="Times New Roman"/>
          <w:sz w:val="28"/>
          <w:szCs w:val="28"/>
        </w:rPr>
        <w:t>2020-го року, коли вдарила пандемія, і навіть тоді ситуація була кардинально інша. З цього ремесла можна було жити... — згадував Руслан, у відповідь на що я могла тільки потиснути плечима.</w:t>
      </w:r>
    </w:p>
    <w:p w:rsidR="007A7348" w:rsidRDefault="00D87F90" w:rsidP="007807EE">
      <w:pPr>
        <w:pStyle w:val="normal"/>
        <w:spacing w:line="360" w:lineRule="auto"/>
        <w:ind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Зелене листя швидко жовтіло від південноукраїнського літнього сонця</w:t>
      </w:r>
      <w:r>
        <w:rPr>
          <w:rFonts w:ascii="Times New Roman" w:eastAsia="Times New Roman" w:hAnsi="Times New Roman" w:cs="Times New Roman"/>
          <w:sz w:val="28"/>
          <w:szCs w:val="28"/>
        </w:rPr>
        <w:t>: так би і закінчились наші спроби фрілансу, якби він не почав працювати разом зі своїм товаришем Ромою, який тоді ще ходив з коротким волоссям та у дивних круглих окулярах. Він, завжди вдягнутий або у вузькі джинси, або у широкі спортивні штани, мав апара</w:t>
      </w:r>
      <w:r>
        <w:rPr>
          <w:rFonts w:ascii="Times New Roman" w:eastAsia="Times New Roman" w:hAnsi="Times New Roman" w:cs="Times New Roman"/>
          <w:sz w:val="28"/>
          <w:szCs w:val="28"/>
        </w:rPr>
        <w:t>туру та диплом магістерського ступеня з юриспруденції, але тільки перший інструмент зміг забезпечити йому непоганий рівень життя.</w:t>
      </w:r>
    </w:p>
    <w:p w:rsidR="007A7348" w:rsidRDefault="007A7348" w:rsidP="007807EE">
      <w:pPr>
        <w:pStyle w:val="normal"/>
        <w:spacing w:line="360" w:lineRule="auto"/>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uk-UA"/>
        </w:rPr>
        <w:lastRenderedPageBreak/>
        <w:drawing>
          <wp:inline distT="114300" distB="114300" distL="114300" distR="114300">
            <wp:extent cx="5250875" cy="7876312"/>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3"/>
                    <a:srcRect/>
                    <a:stretch>
                      <a:fillRect/>
                    </a:stretch>
                  </pic:blipFill>
                  <pic:spPr>
                    <a:xfrm>
                      <a:off x="0" y="0"/>
                      <a:ext cx="5250875" cy="7876312"/>
                    </a:xfrm>
                    <a:prstGeom prst="rect">
                      <a:avLst/>
                    </a:prstGeom>
                    <a:ln/>
                  </pic:spPr>
                </pic:pic>
              </a:graphicData>
            </a:graphic>
          </wp:inline>
        </w:drawing>
      </w:r>
    </w:p>
    <w:p w:rsidR="007A7348" w:rsidRDefault="00D87F90">
      <w:pPr>
        <w:pStyle w:val="normal"/>
        <w:spacing w:line="360" w:lineRule="auto"/>
        <w:ind w:left="283" w:right="-32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Рома в об’єктиві INSTAX mini 12</w:t>
      </w:r>
    </w:p>
    <w:p w:rsidR="007A7348" w:rsidRDefault="007A7348">
      <w:pPr>
        <w:pStyle w:val="normal"/>
        <w:spacing w:line="360" w:lineRule="auto"/>
        <w:ind w:left="283" w:right="-324"/>
        <w:jc w:val="center"/>
        <w:rPr>
          <w:rFonts w:ascii="Times New Roman" w:eastAsia="Times New Roman" w:hAnsi="Times New Roman" w:cs="Times New Roman"/>
          <w:i/>
          <w:sz w:val="28"/>
          <w:szCs w:val="28"/>
        </w:rPr>
      </w:pPr>
    </w:p>
    <w:p w:rsidR="007A7348" w:rsidRDefault="007A7348">
      <w:pPr>
        <w:pStyle w:val="normal"/>
        <w:spacing w:line="360" w:lineRule="auto"/>
        <w:ind w:left="283" w:right="-324"/>
        <w:jc w:val="center"/>
        <w:rPr>
          <w:rFonts w:ascii="Times New Roman" w:eastAsia="Times New Roman" w:hAnsi="Times New Roman" w:cs="Times New Roman"/>
          <w:i/>
          <w:sz w:val="28"/>
          <w:szCs w:val="28"/>
        </w:rPr>
      </w:pP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Основний сезон аску — з квітня до жовтня. — Розповідав мені якось Рома. — Розумні вуличні музиканти просто багато працюють влітку, і потім з цих грошей живуть взимку; не дуже розумні виходять взимку у -7 — грають у рукавичках з відрізаними кінчиками та с</w:t>
      </w:r>
      <w:r>
        <w:rPr>
          <w:rFonts w:ascii="Times New Roman" w:eastAsia="Times New Roman" w:hAnsi="Times New Roman" w:cs="Times New Roman"/>
          <w:sz w:val="28"/>
          <w:szCs w:val="28"/>
        </w:rPr>
        <w:t>півають з хронічним болем у горлі через холодне повітря. Тим не менш, у зимового аску є дуже сприятливий період — різдвяні свята: у людей гарний настрій. Пам'ятаю, як я на Різдво заробив близько чотирьох тисяч гривень... Але зараз, звісно, про такі суми мо</w:t>
      </w:r>
      <w:r>
        <w:rPr>
          <w:rFonts w:ascii="Times New Roman" w:eastAsia="Times New Roman" w:hAnsi="Times New Roman" w:cs="Times New Roman"/>
          <w:sz w:val="28"/>
          <w:szCs w:val="28"/>
        </w:rPr>
        <w:t xml:space="preserve">ви більше йти не може. </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 це, на жаль, правда. З початком повномасштабного вторгнення аск з повноцінної роботи, яка ще й приносить потужний заряд дофаміну, став просто хобі, яким можна заповнити вільний час. Якщо раніше за кілька годин можна було заробити </w:t>
      </w:r>
      <w:r>
        <w:rPr>
          <w:rFonts w:ascii="Times New Roman" w:eastAsia="Times New Roman" w:hAnsi="Times New Roman" w:cs="Times New Roman"/>
          <w:sz w:val="28"/>
          <w:szCs w:val="28"/>
        </w:rPr>
        <w:t xml:space="preserve">близько тисячі гривень на людину, то зараз — не більше трьохсот-чотирьохсот. А враховуючи ріст цін і зниження купівельної спроможності населення... </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Але і до 2022-го року багато хто поєднував аск з іншою роботою, незважаючи на відсутність фінансових складн</w:t>
      </w:r>
      <w:r>
        <w:rPr>
          <w:rFonts w:ascii="Times New Roman" w:eastAsia="Times New Roman" w:hAnsi="Times New Roman" w:cs="Times New Roman"/>
          <w:sz w:val="28"/>
          <w:szCs w:val="28"/>
        </w:rPr>
        <w:t>ощів: Рома жартував, що додатково працював для того, щоб коли йому під час аску радили піти на завод (тому що музика та мистецтво у цілому — це неповноцінна робота, звісно ж), відповідати, що він вже і так працює на складі, куди ще завод…</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частини українс</w:t>
      </w:r>
      <w:r>
        <w:rPr>
          <w:rFonts w:ascii="Times New Roman" w:eastAsia="Times New Roman" w:hAnsi="Times New Roman" w:cs="Times New Roman"/>
          <w:sz w:val="28"/>
          <w:szCs w:val="28"/>
        </w:rPr>
        <w:t>ького суспільства до сих пір залишається стереотип того, що співати та грати на вулиці — це соромно. Чому? На жаль, чіткої відповіді не знайдеш, оскільки, як і в будь-якій іншій сфері, для цього спочатку треба вчитися роками багатьом речам, відточувати всі</w:t>
      </w:r>
      <w:r>
        <w:rPr>
          <w:rFonts w:ascii="Times New Roman" w:eastAsia="Times New Roman" w:hAnsi="Times New Roman" w:cs="Times New Roman"/>
          <w:sz w:val="28"/>
          <w:szCs w:val="28"/>
        </w:rPr>
        <w:t xml:space="preserve"> навички, бороти страх вулиці, який ще складніший за страх сцени…  І навіть у моїй досить ліберальній родині технарів до мого цього заняття спочатку поставилися ну досить скептично (щоправда, рівно до того момента, поки я не похизувалася заробленою за одну</w:t>
      </w:r>
      <w:r>
        <w:rPr>
          <w:rFonts w:ascii="Times New Roman" w:eastAsia="Times New Roman" w:hAnsi="Times New Roman" w:cs="Times New Roman"/>
          <w:sz w:val="28"/>
          <w:szCs w:val="28"/>
        </w:rPr>
        <w:t xml:space="preserve">-дві години сумою). </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Є в нас аскер, я з ним працював в Одесі, — розповідав мені якось Саша, теж вуличний музикант і за сумісництвом найкращий друг Роми, — він зазвичай щодня виходить прямо з ранку до вечора з різними </w:t>
      </w:r>
      <w:r>
        <w:rPr>
          <w:rFonts w:ascii="Times New Roman" w:eastAsia="Times New Roman" w:hAnsi="Times New Roman" w:cs="Times New Roman"/>
          <w:sz w:val="28"/>
          <w:szCs w:val="28"/>
        </w:rPr>
        <w:lastRenderedPageBreak/>
        <w:t>виконавцями, у нього є це захоплення,</w:t>
      </w:r>
      <w:r>
        <w:rPr>
          <w:rFonts w:ascii="Times New Roman" w:eastAsia="Times New Roman" w:hAnsi="Times New Roman" w:cs="Times New Roman"/>
          <w:sz w:val="28"/>
          <w:szCs w:val="28"/>
        </w:rPr>
        <w:t xml:space="preserve"> яке межує з фанатизмом, оскільки він просто не може хоча б один день відпочити — настільки це його кличе… І справа взагалі не в грошах: він їх навіть майже не витрачає, має дещо неохайно-бомжуватий вигляд і легко прикидається неадекватним — тому до нього </w:t>
      </w:r>
      <w:r>
        <w:rPr>
          <w:rFonts w:ascii="Times New Roman" w:eastAsia="Times New Roman" w:hAnsi="Times New Roman" w:cs="Times New Roman"/>
          <w:sz w:val="28"/>
          <w:szCs w:val="28"/>
        </w:rPr>
        <w:t>зараз навіть люди у формі з повістками не підходять. Як-не-як, а в людини за роки вже декілька квартир у центрі міста…</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 це дуже впізнаваний для одеситів персонаж: він завжди посміхався, протягуючи капелюха, на що я тільки тиснула плечима, оскільки в то</w:t>
      </w:r>
      <w:r>
        <w:rPr>
          <w:rFonts w:ascii="Times New Roman" w:eastAsia="Times New Roman" w:hAnsi="Times New Roman" w:cs="Times New Roman"/>
          <w:sz w:val="28"/>
          <w:szCs w:val="28"/>
        </w:rPr>
        <w:t xml:space="preserve">й час у моїх кишенях було порожньо. Найчастіше його можна було зустріти на узвозі між оперним театром і будівлею міської ради на Думській площі — і це, напевно, одне з найпопулярніших місць для аску. Популярнішою є тільки Дерибасівська. </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Але, звісно, в так</w:t>
      </w:r>
      <w:r>
        <w:rPr>
          <w:rFonts w:ascii="Times New Roman" w:eastAsia="Times New Roman" w:hAnsi="Times New Roman" w:cs="Times New Roman"/>
          <w:sz w:val="28"/>
          <w:szCs w:val="28"/>
        </w:rPr>
        <w:t xml:space="preserve">их точках конкуренція є настільки шаленою, що мелодія скрипки перебиває гітарний бій, гітарний бій перебиває звук саксофону, звук саксофону — стукіт барабанних паличок по тарілках… Тому ми намагалися досліджувати або нові, або забуті, або секретні місця — </w:t>
      </w:r>
      <w:r>
        <w:rPr>
          <w:rFonts w:ascii="Times New Roman" w:eastAsia="Times New Roman" w:hAnsi="Times New Roman" w:cs="Times New Roman"/>
          <w:sz w:val="28"/>
          <w:szCs w:val="28"/>
        </w:rPr>
        <w:t>такою точкою стала набережна на 16-й станції Великого Фонтану: там твоє обличчя м’яко обдає тоді ще теплий морський вітерець на заході серпнево-вересневого сонця, поки назустріч тобі йдуть люди з приємною втомленістю після солоної води та гарячого піску. Б</w:t>
      </w:r>
      <w:r>
        <w:rPr>
          <w:rFonts w:ascii="Times New Roman" w:eastAsia="Times New Roman" w:hAnsi="Times New Roman" w:cs="Times New Roman"/>
          <w:sz w:val="28"/>
          <w:szCs w:val="28"/>
        </w:rPr>
        <w:t>агато чого час стирає з пам’яті, але це відчуття закарбовується назавжди в підкірку та згадується навіть на іншому кінці Європи у далекому німецькому Травемюнде на узбережжі Балтійського моря…</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Ох, і скільки же ми у 2016-тому сварилися з шаурмічними поруч</w:t>
      </w:r>
      <w:r>
        <w:rPr>
          <w:rFonts w:ascii="Times New Roman" w:eastAsia="Times New Roman" w:hAnsi="Times New Roman" w:cs="Times New Roman"/>
          <w:sz w:val="28"/>
          <w:szCs w:val="28"/>
        </w:rPr>
        <w:t xml:space="preserve"> через нашу гучну музику з комбопідсилювача… — Згадував Рома, посміхаючись. — Але потім вони змирилися. А що ще їм робити?</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Україні немає жорстких законів, які б регулювали умови для вуличних музикантів, тому найжахливіше, що могло статися — це ось така в</w:t>
      </w:r>
      <w:r>
        <w:rPr>
          <w:rFonts w:ascii="Times New Roman" w:eastAsia="Times New Roman" w:hAnsi="Times New Roman" w:cs="Times New Roman"/>
          <w:sz w:val="28"/>
          <w:szCs w:val="28"/>
        </w:rPr>
        <w:t xml:space="preserve">ійна з локальними підприємцями ларьків неподалік, яка складалася б із пустих примарних загроз. Звісно, також не бажано грати чи співати під </w:t>
      </w:r>
      <w:r>
        <w:rPr>
          <w:rFonts w:ascii="Times New Roman" w:eastAsia="Times New Roman" w:hAnsi="Times New Roman" w:cs="Times New Roman"/>
          <w:sz w:val="28"/>
          <w:szCs w:val="28"/>
        </w:rPr>
        <w:lastRenderedPageBreak/>
        <w:t xml:space="preserve">вікнами житлових будинків після десятої години вечора, але нічний аск у дворах спальних районів і не мав би ніякого </w:t>
      </w:r>
      <w:r>
        <w:rPr>
          <w:rFonts w:ascii="Times New Roman" w:eastAsia="Times New Roman" w:hAnsi="Times New Roman" w:cs="Times New Roman"/>
          <w:sz w:val="28"/>
          <w:szCs w:val="28"/>
        </w:rPr>
        <w:t>сенсу.</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 вуличних музикантів дівчат чомусь майже немає: це помітить будь-який пересічний перехожий не тільки в Одесі, а й по всій Україні; тому якщо співає чи грає саме жінка, то це одразу привертає увагу, результатом чого стає, з одного боку, фінансов</w:t>
      </w:r>
      <w:r>
        <w:rPr>
          <w:rFonts w:ascii="Times New Roman" w:eastAsia="Times New Roman" w:hAnsi="Times New Roman" w:cs="Times New Roman"/>
          <w:sz w:val="28"/>
          <w:szCs w:val="28"/>
        </w:rPr>
        <w:t>ий тріумф, а з іншого — надлишкова небажана зацікавленість з боку протилежної статі. Мені неодноразово доводилося по двадцять хвилин доводити 40-річним чоловікам з перегаром, що я в них не зацікавлена, але це їх майже ніколи не зупиняло, тому я вдавалася д</w:t>
      </w:r>
      <w:r>
        <w:rPr>
          <w:rFonts w:ascii="Times New Roman" w:eastAsia="Times New Roman" w:hAnsi="Times New Roman" w:cs="Times New Roman"/>
          <w:sz w:val="28"/>
          <w:szCs w:val="28"/>
        </w:rPr>
        <w:t>о свого найнеулюбленішого козиря — брехні про те, що мене вдома чекає хлопець. Ховатися за чиєюсь хоч і ефемерною спиною було неприємно, проте дієво, оскільки більшість чоловіків поважає тільки інших чоловіків — це причина, через яку на аск радять виходити</w:t>
      </w:r>
      <w:r>
        <w:rPr>
          <w:rFonts w:ascii="Times New Roman" w:eastAsia="Times New Roman" w:hAnsi="Times New Roman" w:cs="Times New Roman"/>
          <w:sz w:val="28"/>
          <w:szCs w:val="28"/>
        </w:rPr>
        <w:t xml:space="preserve"> у парі з готовою спільною легендою про родинні чи романтичні зв’язки.</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Іншим нюансом є мовне питання, яке завжди було болючим для міста, де на виборах друге місце займала політична партія, яка з року в рік обіцяла повернути </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Одесі</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Одессу</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Але після 24 л</w:t>
      </w:r>
      <w:r>
        <w:rPr>
          <w:rFonts w:ascii="Times New Roman" w:eastAsia="Times New Roman" w:hAnsi="Times New Roman" w:cs="Times New Roman"/>
          <w:sz w:val="28"/>
          <w:szCs w:val="28"/>
        </w:rPr>
        <w:t xml:space="preserve">ютого воно знаходиться у стані кульмінації, що, зрозуміла річ, відображається у всіх соціальних і культурних сферах. </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Одного серпневого дня, коли Руслан співав російською щось з Цоя, до мене підійшов чолов'яга та риторично запитав </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Що, українською не вмієт</w:t>
      </w:r>
      <w:r>
        <w:rPr>
          <w:rFonts w:ascii="Times New Roman" w:eastAsia="Times New Roman" w:hAnsi="Times New Roman" w:cs="Times New Roman"/>
          <w:sz w:val="28"/>
          <w:szCs w:val="28"/>
        </w:rPr>
        <w:t>е?</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xml:space="preserve">, на що я доброзичливо посміхнулась і відповіла, що вміємо та співаємо. А коли я співала українською, до нас підійшли жіночки за бальзаківський вік і порадили послухати російського виконавця SHAMAN з його відомим треком </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Я русский</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І в кореляції цих дв</w:t>
      </w:r>
      <w:r>
        <w:rPr>
          <w:rFonts w:ascii="Times New Roman" w:eastAsia="Times New Roman" w:hAnsi="Times New Roman" w:cs="Times New Roman"/>
          <w:sz w:val="28"/>
          <w:szCs w:val="28"/>
        </w:rPr>
        <w:t>ох ситуацій яскраво та лаконічно простежилась суперечливість поглядів і настроїв населення.</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минулого року в нашій державі вступив у дію закон про заборону виконання у публічних місцях пісень російських виконавців, які </w:t>
      </w:r>
      <w:r>
        <w:rPr>
          <w:rFonts w:ascii="Times New Roman" w:eastAsia="Times New Roman" w:hAnsi="Times New Roman" w:cs="Times New Roman"/>
          <w:sz w:val="28"/>
          <w:szCs w:val="28"/>
        </w:rPr>
        <w:lastRenderedPageBreak/>
        <w:t>підтримали агресію проти України — з</w:t>
      </w:r>
      <w:r>
        <w:rPr>
          <w:rFonts w:ascii="Times New Roman" w:eastAsia="Times New Roman" w:hAnsi="Times New Roman" w:cs="Times New Roman"/>
          <w:sz w:val="28"/>
          <w:szCs w:val="28"/>
        </w:rPr>
        <w:t>вісно, ці обмеження безпосередньо стосуються вуличних музикантів. Політично-соціальні обставини формують реальність, де популяризація мистецтва людей, які підтримують геноцид, має бути зведена до мінімума.</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Тим не менш, наше суспільство має прийти до того, </w:t>
      </w:r>
      <w:r>
        <w:rPr>
          <w:rFonts w:ascii="Times New Roman" w:eastAsia="Times New Roman" w:hAnsi="Times New Roman" w:cs="Times New Roman"/>
          <w:sz w:val="28"/>
          <w:szCs w:val="28"/>
        </w:rPr>
        <w:t>щоб робити та просувати українське з любові, а не з ненависті до всього російського. Звісно, будь-яка ненависть — це потужний рушій, але потужний рушій в нікуди та без напрямку; якщо нічого крім неї не мати, ми станемо войовничо-агресивною нацією замість в</w:t>
      </w:r>
      <w:r>
        <w:rPr>
          <w:rFonts w:ascii="Times New Roman" w:eastAsia="Times New Roman" w:hAnsi="Times New Roman" w:cs="Times New Roman"/>
          <w:sz w:val="28"/>
          <w:szCs w:val="28"/>
        </w:rPr>
        <w:t>рівноважено-справедливої — і разом із тим такою і стане наша культура.</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Зимові блекаути та морози трошки призупинили активність що в сфері вуличної музики, що і у місцевій мистецькій галузі в цілому. Поки Одеса відтавала, я збирала речі та купувала квитки, </w:t>
      </w:r>
      <w:r>
        <w:rPr>
          <w:rFonts w:ascii="Times New Roman" w:eastAsia="Times New Roman" w:hAnsi="Times New Roman" w:cs="Times New Roman"/>
          <w:sz w:val="28"/>
          <w:szCs w:val="28"/>
        </w:rPr>
        <w:t>щоб вирушити у своє творче паломництво без чіткої кінцевої мети…</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rsidP="00EF12DA">
      <w:pPr>
        <w:pStyle w:val="normal"/>
        <w:spacing w:line="360" w:lineRule="auto"/>
        <w:ind w:left="283" w:right="-324"/>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Частина 2. Суворий Берлін з поодинокими променями надії</w:t>
      </w:r>
    </w:p>
    <w:p w:rsidR="007A7348" w:rsidRDefault="007A7348">
      <w:pPr>
        <w:pStyle w:val="normal"/>
        <w:spacing w:line="360" w:lineRule="auto"/>
        <w:ind w:left="283" w:right="-324"/>
        <w:jc w:val="both"/>
        <w:rPr>
          <w:rFonts w:ascii="Times New Roman" w:eastAsia="Times New Roman" w:hAnsi="Times New Roman" w:cs="Times New Roman"/>
          <w:b/>
          <w:sz w:val="28"/>
          <w:szCs w:val="28"/>
        </w:rPr>
      </w:pP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 чи інакше, у травні 2023-го ми з Ромою опинилися у Берліні, який до вуличних музикантів ставиться не дуже привітно. </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Загалом по всій Німеччині діють досить жорсткі правила щодо аску, а рівень їхньої суворості регулюється кожною землею окремо. У великих містах часто вимагається дозвіл на виконання у публічних місцях: щоб отримати ліцензію, музикант має виступити перед ком</w:t>
      </w:r>
      <w:r>
        <w:rPr>
          <w:rFonts w:ascii="Times New Roman" w:eastAsia="Times New Roman" w:hAnsi="Times New Roman" w:cs="Times New Roman"/>
          <w:sz w:val="28"/>
          <w:szCs w:val="28"/>
        </w:rPr>
        <w:t xml:space="preserve">ісією, отримати її схвалення та заплатити податок. </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Насправді ж співати та грати можна без відповідних документів, але до першого попередження з боку поліції, яку можуть викликати чи адміністрація кав'ярень/магазинів, чи мешканці будинків поруч. </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німецьк</w:t>
      </w:r>
      <w:r>
        <w:rPr>
          <w:rFonts w:ascii="Times New Roman" w:eastAsia="Times New Roman" w:hAnsi="Times New Roman" w:cs="Times New Roman"/>
          <w:sz w:val="28"/>
          <w:szCs w:val="28"/>
        </w:rPr>
        <w:t xml:space="preserve">ій столиці це все має найстихійніший характер з елементами постійного адреналіну; звісно, тут варто обирати місце подалі від закладів різного спрямування, але це все одно не дає стовідсоткової гарантії на </w:t>
      </w:r>
      <w:r>
        <w:rPr>
          <w:rFonts w:ascii="Times New Roman" w:eastAsia="Times New Roman" w:hAnsi="Times New Roman" w:cs="Times New Roman"/>
          <w:sz w:val="28"/>
          <w:szCs w:val="28"/>
        </w:rPr>
        <w:lastRenderedPageBreak/>
        <w:t>успіх: і якщо під мостом біля парку Джеймса Саймона</w:t>
      </w:r>
      <w:r>
        <w:rPr>
          <w:rFonts w:ascii="Times New Roman" w:eastAsia="Times New Roman" w:hAnsi="Times New Roman" w:cs="Times New Roman"/>
          <w:sz w:val="28"/>
          <w:szCs w:val="28"/>
        </w:rPr>
        <w:t xml:space="preserve"> у самому центрі міста з однією з найбільших концентрацій туристів все буде добре, то під іншим мостом майже на околицях Штегліца скоріш за все поліцейські доволі жорстко наполягатимуть на тому, щоб вони більше вас тут ніколи не бачили. І в такі моменти кр</w:t>
      </w:r>
      <w:r>
        <w:rPr>
          <w:rFonts w:ascii="Times New Roman" w:eastAsia="Times New Roman" w:hAnsi="Times New Roman" w:cs="Times New Roman"/>
          <w:sz w:val="28"/>
          <w:szCs w:val="28"/>
        </w:rPr>
        <w:t>аще просто кивати з найщиришим каяттям в очах.</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не починати сперечатися з правоохоронними органами ламаною німецько-англійською та казати їм, що Germany is a totalitarian police state… Як це раніше робив Рома біля відділку на самій Александерплац — центральній площі Берліну. На щастя, зараз йому виста</w:t>
      </w:r>
      <w:r>
        <w:rPr>
          <w:rFonts w:ascii="Times New Roman" w:eastAsia="Times New Roman" w:hAnsi="Times New Roman" w:cs="Times New Roman"/>
          <w:sz w:val="28"/>
          <w:szCs w:val="28"/>
        </w:rPr>
        <w:t>чає просто тихої українсько-російсько-польської лайки собі під ніс.</w:t>
      </w:r>
    </w:p>
    <w:p w:rsidR="007A7348" w:rsidRDefault="007A7348">
      <w:pPr>
        <w:pStyle w:val="normal"/>
        <w:spacing w:line="360" w:lineRule="auto"/>
        <w:ind w:left="283" w:right="-324" w:firstLine="425"/>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uk-UA"/>
        </w:rPr>
        <w:drawing>
          <wp:inline distT="114300" distB="114300" distL="114300" distR="114300">
            <wp:extent cx="3339938" cy="5293486"/>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4"/>
                    <a:srcRect/>
                    <a:stretch>
                      <a:fillRect/>
                    </a:stretch>
                  </pic:blipFill>
                  <pic:spPr>
                    <a:xfrm>
                      <a:off x="0" y="0"/>
                      <a:ext cx="3339938" cy="5293486"/>
                    </a:xfrm>
                    <a:prstGeom prst="rect">
                      <a:avLst/>
                    </a:prstGeom>
                    <a:ln/>
                  </pic:spPr>
                </pic:pic>
              </a:graphicData>
            </a:graphic>
          </wp:inline>
        </w:drawing>
      </w:r>
    </w:p>
    <w:p w:rsidR="007A7348" w:rsidRDefault="00D87F90">
      <w:pPr>
        <w:pStyle w:val="normal"/>
        <w:spacing w:line="360" w:lineRule="auto"/>
        <w:ind w:right="-32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Женя та Рома на репетиційній точці у сквоті в об’єктиві INSTAX mini 12</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Аск у німецькій столиці значно відрізняється від аску в інших містах — йому бракує енергетичного взаємообміну. І я</w:t>
      </w:r>
      <w:r>
        <w:rPr>
          <w:rFonts w:ascii="Times New Roman" w:eastAsia="Times New Roman" w:hAnsi="Times New Roman" w:cs="Times New Roman"/>
          <w:sz w:val="28"/>
          <w:szCs w:val="28"/>
        </w:rPr>
        <w:t>кщо в Одесі нас слухали, підтанцьовували та підспівували, то тут люди не демонструють сильної зацікавленості навіть у місцях відпочинку. Можна було б зауважити, що це результат відомої німецької стриманості, але ця риса не стосується інших міст країни.</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w:t>
      </w:r>
      <w:r>
        <w:rPr>
          <w:rFonts w:ascii="Times New Roman" w:eastAsia="Times New Roman" w:hAnsi="Times New Roman" w:cs="Times New Roman"/>
          <w:sz w:val="28"/>
          <w:szCs w:val="28"/>
        </w:rPr>
        <w:t>оже, справа в мові? — Припускала я ще у Східній Європі, притискаючи до вуха мобільний телефон.</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Зовсім ні, —  Чулась відповідь з динаміку пристрою з Центральної. — Я ж німецькою теж співаю. </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Дійсно, мова текстів пісень не грає особливої визначальної ролі:</w:t>
      </w:r>
      <w:r>
        <w:rPr>
          <w:rFonts w:ascii="Times New Roman" w:eastAsia="Times New Roman" w:hAnsi="Times New Roman" w:cs="Times New Roman"/>
          <w:sz w:val="28"/>
          <w:szCs w:val="28"/>
        </w:rPr>
        <w:t xml:space="preserve"> навпаки, увагу німців привертають невідомі їм склади, слова та рядки. Але чомусь вони не розрізнять слов'янську мовну групу та почують у сполученні букв італійську чи французьку…</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 Роми от завжди питають, якою мовою він співає, — згадувала я мамі мимохі</w:t>
      </w:r>
      <w:r>
        <w:rPr>
          <w:rFonts w:ascii="Times New Roman" w:eastAsia="Times New Roman" w:hAnsi="Times New Roman" w:cs="Times New Roman"/>
          <w:sz w:val="28"/>
          <w:szCs w:val="28"/>
        </w:rPr>
        <w:t>дь.</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Це коли він німецькою співає? — Вона ніколи не могла втриматися від жартів.</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я вже приїхала, стало зрозуміло, що причина такої незацікавленості у запиті на перфоманс. І остаточно переконалася я в цьому вже у Лейпцигу.</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Фінансовий бік берлінського </w:t>
      </w:r>
      <w:r>
        <w:rPr>
          <w:rFonts w:ascii="Times New Roman" w:eastAsia="Times New Roman" w:hAnsi="Times New Roman" w:cs="Times New Roman"/>
          <w:sz w:val="28"/>
          <w:szCs w:val="28"/>
        </w:rPr>
        <w:t>аску є дуже неоднозначним і нестабільним: на нього впливають не тільки перераховані специфічні складнощі, а й такі типові фактори, як погодні умови (які тут змінюються щогодини) та часовий проміжок (який має корелювати з обраною точкою). І якщо зірки зійду</w:t>
      </w:r>
      <w:r>
        <w:rPr>
          <w:rFonts w:ascii="Times New Roman" w:eastAsia="Times New Roman" w:hAnsi="Times New Roman" w:cs="Times New Roman"/>
          <w:sz w:val="28"/>
          <w:szCs w:val="28"/>
        </w:rPr>
        <w:t xml:space="preserve">ться потрібним чином, а Юпітер, який в астрології відповідає за вдачу та удачу, вийде у найсприятливіше становище відносно інших планет, то за дві-три години у гітарному чохлі може назбиратися близько п’ятдесяти-шістдесяти євро. Якщо зірки з Юпітером дуже </w:t>
      </w:r>
      <w:r>
        <w:rPr>
          <w:rFonts w:ascii="Times New Roman" w:eastAsia="Times New Roman" w:hAnsi="Times New Roman" w:cs="Times New Roman"/>
          <w:sz w:val="28"/>
          <w:szCs w:val="28"/>
        </w:rPr>
        <w:lastRenderedPageBreak/>
        <w:t>підводять — то сума обмежиться п’ятнадцятьма євро за той самий період часу. Ну а в середньому зазвичай вийде близько тридцяти-сорока євро.</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Звісно, якщо конвертувати ці цифри на гривні, то очі можуть полізти на лоба, вважаючи на те, що тут вуличні музиканти</w:t>
      </w:r>
      <w:r>
        <w:rPr>
          <w:rFonts w:ascii="Times New Roman" w:eastAsia="Times New Roman" w:hAnsi="Times New Roman" w:cs="Times New Roman"/>
          <w:sz w:val="28"/>
          <w:szCs w:val="28"/>
        </w:rPr>
        <w:t xml:space="preserve"> виходять без аскерів, з якими заробіток в Україні збільшується у 2-3 рази; але, на жаль, відносно європейського стилю життя це вважається копійками. З іншого боку, мігранти, серед яких і українці, на нелегальних роботах з важкою працею отримують приблизно</w:t>
      </w:r>
      <w:r>
        <w:rPr>
          <w:rFonts w:ascii="Times New Roman" w:eastAsia="Times New Roman" w:hAnsi="Times New Roman" w:cs="Times New Roman"/>
          <w:sz w:val="28"/>
          <w:szCs w:val="28"/>
        </w:rPr>
        <w:t xml:space="preserve"> стільки ж.</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Зважаючи на жорсткість столиці, Рома подекуди їздив на аск як у робоче відрядження в інше місто — Гамбург.</w:t>
      </w:r>
    </w:p>
    <w:p w:rsidR="007A7348" w:rsidRDefault="007A7348">
      <w:pPr>
        <w:pStyle w:val="normal"/>
        <w:spacing w:line="360" w:lineRule="auto"/>
        <w:ind w:left="283" w:right="-324" w:firstLine="425"/>
        <w:jc w:val="both"/>
        <w:rPr>
          <w:rFonts w:ascii="Times New Roman" w:eastAsia="Times New Roman" w:hAnsi="Times New Roman" w:cs="Times New Roman"/>
          <w:sz w:val="28"/>
          <w:szCs w:val="28"/>
        </w:rPr>
      </w:pPr>
    </w:p>
    <w:p w:rsidR="007A7348" w:rsidRDefault="00D87F90" w:rsidP="00EF12DA">
      <w:pPr>
        <w:pStyle w:val="normal"/>
        <w:spacing w:line="360" w:lineRule="auto"/>
        <w:ind w:left="283" w:right="-324"/>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Частина 3. Вільний Гамбург з приємним вологим бризом</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Гамбург, одне з найбільших портових міст у Європі, з першим вологим подихом вітру </w:t>
      </w:r>
      <w:r>
        <w:rPr>
          <w:rFonts w:ascii="Times New Roman" w:eastAsia="Times New Roman" w:hAnsi="Times New Roman" w:cs="Times New Roman"/>
          <w:sz w:val="28"/>
          <w:szCs w:val="28"/>
        </w:rPr>
        <w:t>сентиментально нагадав мені дім. Що може бути приємніше за вологе повітря, через яке тридцятиградусна температура відчувається на всі сорок п’ять? Тільки вологе повітря, через яке десять градусів по Цельсію відчуваються як нуль.</w:t>
      </w:r>
    </w:p>
    <w:p w:rsidR="007A7348" w:rsidRDefault="00D87F90">
      <w:pPr>
        <w:pStyle w:val="normal"/>
        <w:spacing w:line="360" w:lineRule="auto"/>
        <w:ind w:left="283" w:right="-324" w:firstLine="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Cаме тут тепер живе Саша — </w:t>
      </w:r>
      <w:r>
        <w:rPr>
          <w:rFonts w:ascii="Times New Roman" w:eastAsia="Times New Roman" w:hAnsi="Times New Roman" w:cs="Times New Roman"/>
          <w:sz w:val="28"/>
          <w:szCs w:val="28"/>
        </w:rPr>
        <w:t>вуличний музикант з десятирічним стажем і найкращий друг Роми. Його, майже двометрового з довгим русявим волоссям, у мішкуватих штанях і широкій футболці, зазвичай помітно здалеку.</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uk-UA"/>
        </w:rPr>
        <w:lastRenderedPageBreak/>
        <w:drawing>
          <wp:inline distT="114300" distB="114300" distL="114300" distR="114300">
            <wp:extent cx="4814888" cy="2995156"/>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5" cstate="print"/>
                    <a:srcRect/>
                    <a:stretch>
                      <a:fillRect/>
                    </a:stretch>
                  </pic:blipFill>
                  <pic:spPr>
                    <a:xfrm>
                      <a:off x="0" y="0"/>
                      <a:ext cx="4814888" cy="2995156"/>
                    </a:xfrm>
                    <a:prstGeom prst="rect">
                      <a:avLst/>
                    </a:prstGeom>
                    <a:ln/>
                  </pic:spPr>
                </pic:pic>
              </a:graphicData>
            </a:graphic>
          </wp:inline>
        </w:drawing>
      </w:r>
    </w:p>
    <w:p w:rsidR="007A7348" w:rsidRDefault="00D87F90">
      <w:pPr>
        <w:pStyle w:val="normal"/>
        <w:spacing w:line="360" w:lineRule="auto"/>
        <w:ind w:left="283" w:right="-32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Саша в об’єктиві INSTAX mini 12</w:t>
      </w:r>
    </w:p>
    <w:p w:rsidR="007A7348" w:rsidRDefault="007A7348">
      <w:pPr>
        <w:pStyle w:val="normal"/>
        <w:spacing w:line="360" w:lineRule="auto"/>
        <w:ind w:left="283" w:right="-324"/>
        <w:jc w:val="center"/>
        <w:rPr>
          <w:rFonts w:ascii="Times New Roman" w:eastAsia="Times New Roman" w:hAnsi="Times New Roman" w:cs="Times New Roman"/>
          <w:i/>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 знаю чому, але тут все значно вільніше, — розповідав він мені, сидячи на килимі гамбурзької однушки, — поліція є дуже лояльною, люди відпочивають, аск завжди гарний.</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Юпітер у найсприятливішому становищі. — жартувала я.</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Що?</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Що?</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 не завжди обираю правильну цільову аудиторію для своїх астрологічних жартів.</w:t>
      </w:r>
    </w:p>
    <w:p w:rsidR="007A7348" w:rsidRDefault="007A7348">
      <w:pPr>
        <w:pStyle w:val="normal"/>
        <w:spacing w:line="360" w:lineRule="auto"/>
        <w:ind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Гамбурзі дійсно умови набагато сприятливіші: з північним вітром на центральній набережній міста Ландунгсбрюкен ходять екскурсійні пароми, туристи сидять у барах і кав’ярнях, </w:t>
      </w:r>
      <w:r>
        <w:rPr>
          <w:rFonts w:ascii="Times New Roman" w:eastAsia="Times New Roman" w:hAnsi="Times New Roman" w:cs="Times New Roman"/>
          <w:sz w:val="28"/>
          <w:szCs w:val="28"/>
        </w:rPr>
        <w:t>поліцейські не роблять зауважень вуличним музикантам. Єдина складність — це така ж мінлива погода, як і в столиці.</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цьому місті аск дійсно може бути роботою: за кілька годин стабільно можна отримати близько п’ятдесяти-шістдесяти євро, що для Берліна є ве</w:t>
      </w:r>
      <w:r>
        <w:rPr>
          <w:rFonts w:ascii="Times New Roman" w:eastAsia="Times New Roman" w:hAnsi="Times New Roman" w:cs="Times New Roman"/>
          <w:sz w:val="28"/>
          <w:szCs w:val="28"/>
        </w:rPr>
        <w:t xml:space="preserve">ликою удачею. </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rsidP="00EF12DA">
      <w:pPr>
        <w:pStyle w:val="normal"/>
        <w:spacing w:line="360" w:lineRule="auto"/>
        <w:ind w:left="283" w:right="-324"/>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Частина 4. Творчий Лейпциг з незвичайними перфомансами</w:t>
      </w:r>
    </w:p>
    <w:p w:rsidR="007A7348" w:rsidRDefault="007A7348">
      <w:pPr>
        <w:pStyle w:val="normal"/>
        <w:spacing w:line="360" w:lineRule="auto"/>
        <w:ind w:left="283" w:right="-324"/>
        <w:jc w:val="both"/>
        <w:rPr>
          <w:rFonts w:ascii="Times New Roman" w:eastAsia="Times New Roman" w:hAnsi="Times New Roman" w:cs="Times New Roman"/>
          <w:b/>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Лейпциг називають містом музикантів. Тут часто можна зустріти інструменти в гарному стані просто неба zu verschenken — зазвичай їх залишають колишні власники після придбання нової моде</w:t>
      </w:r>
      <w:r>
        <w:rPr>
          <w:rFonts w:ascii="Times New Roman" w:eastAsia="Times New Roman" w:hAnsi="Times New Roman" w:cs="Times New Roman"/>
          <w:sz w:val="28"/>
          <w:szCs w:val="28"/>
        </w:rPr>
        <w:t xml:space="preserve">лі. </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місто стало справжнім осередком одеських гіпі, які всі разом живуть у п’ятиповерхівці гедеерівського типу: підіймаючись сходами, завжди чутимеш на другому поверсі барабани Дениса, на третьому — саксофон Діми, на четвертому — ганг Андрія. Колективн</w:t>
      </w:r>
      <w:r>
        <w:rPr>
          <w:rFonts w:ascii="Times New Roman" w:eastAsia="Times New Roman" w:hAnsi="Times New Roman" w:cs="Times New Roman"/>
          <w:sz w:val="28"/>
          <w:szCs w:val="28"/>
        </w:rPr>
        <w:t>і джеми перетворюють звуки інструментів на справжній етно-транс, який створюється стихійно тут і зараз без можливості точного відтворення згодом.</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 Лейпцигу аскати в одному місці можна лише півгодини, потім треба переходити на інше. Також є правила щодо</w:t>
      </w:r>
      <w:r>
        <w:rPr>
          <w:rFonts w:ascii="Times New Roman" w:eastAsia="Times New Roman" w:hAnsi="Times New Roman" w:cs="Times New Roman"/>
          <w:sz w:val="28"/>
          <w:szCs w:val="28"/>
        </w:rPr>
        <w:t xml:space="preserve"> часу: грати та співати можна зранку з десятої до першої та ввечері з третьої до десятої. А в неділю взагалі виходити не можна. — Розповідав нам Денис, поки йшов зі мною та Ромою самим серцем Лейпцига, яке своїми вузькими вуличками, кав’ярнями та бруківкою</w:t>
      </w:r>
      <w:r>
        <w:rPr>
          <w:rFonts w:ascii="Times New Roman" w:eastAsia="Times New Roman" w:hAnsi="Times New Roman" w:cs="Times New Roman"/>
          <w:sz w:val="28"/>
          <w:szCs w:val="28"/>
        </w:rPr>
        <w:t xml:space="preserve"> дуже нагадувало Львів. Ну а головна міська площа — Марктплац — настільки схожа на Площу Ринок, що аж іноді здається, що коли перенесеш погляд ще трошки вліво, побачиш там чи то ларьок з українськими сувенірами, чи то когось у костюмі пса Патрона. </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Завдяк</w:t>
      </w:r>
      <w:r>
        <w:rPr>
          <w:rFonts w:ascii="Times New Roman" w:eastAsia="Times New Roman" w:hAnsi="Times New Roman" w:cs="Times New Roman"/>
          <w:sz w:val="28"/>
          <w:szCs w:val="28"/>
        </w:rPr>
        <w:t xml:space="preserve">и нешироким бульварам між будівлями історичного центру, у місті створюється гарне відлуння, яке вуличним музикантам дуже грає на руку: </w:t>
      </w:r>
      <w:r>
        <w:rPr>
          <w:rFonts w:ascii="Times New Roman" w:eastAsia="Times New Roman" w:hAnsi="Times New Roman" w:cs="Times New Roman"/>
          <w:sz w:val="28"/>
          <w:szCs w:val="28"/>
        </w:rPr>
        <w:lastRenderedPageBreak/>
        <w:t>це явище робить звучання гучнішим у декілька разів навіть без комбопідсилювачів і мікрофонів. Саме тому тут майже і не зу</w:t>
      </w:r>
      <w:r>
        <w:rPr>
          <w:rFonts w:ascii="Times New Roman" w:eastAsia="Times New Roman" w:hAnsi="Times New Roman" w:cs="Times New Roman"/>
          <w:sz w:val="28"/>
          <w:szCs w:val="28"/>
        </w:rPr>
        <w:t>стрінеш аскерів з апаратурою — вона тут просто не потрібна; а перкусію — клас інструментів, які створюють чи посилюють ритміку композиції та які не входять до класичної ударної установки — взагалі чутно ще здалека за один чи два квартали. Зазвичай вдягнути</w:t>
      </w:r>
      <w:r>
        <w:rPr>
          <w:rFonts w:ascii="Times New Roman" w:eastAsia="Times New Roman" w:hAnsi="Times New Roman" w:cs="Times New Roman"/>
          <w:sz w:val="28"/>
          <w:szCs w:val="28"/>
        </w:rPr>
        <w:t>й у широкі штани та у вільну легку сорочку, Денис, перкусіоніст (а у минулому — помічник капітана), якось зазначив:</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Звісно, аск на барабані дуже привертає увагу своєю, по-перше, гучністю та, по-друге, незвичністю. Дзвінкий ритм бадьорить перехожих, їм одразу хочеться підтанцьовувати.</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Люди тут дійсно проявляють неабияку зацікавленість. У середньому за півгодини такої </w:t>
      </w:r>
      <w:r>
        <w:rPr>
          <w:rFonts w:ascii="Times New Roman" w:eastAsia="Times New Roman" w:hAnsi="Times New Roman" w:cs="Times New Roman"/>
          <w:sz w:val="28"/>
          <w:szCs w:val="28"/>
        </w:rPr>
        <w:t>гри у контейнер прилітає близько десяти-п’ятнадцяти євро, що є досить гарним результатом у порівнянні з берлінським аском з апаратурою, де ти не тільки граєш на інструменті, а ще й співаєш.</w:t>
      </w:r>
    </w:p>
    <w:p w:rsidR="007A7348" w:rsidRDefault="00D87F90">
      <w:pPr>
        <w:pStyle w:val="normal"/>
        <w:spacing w:line="360" w:lineRule="auto"/>
        <w:ind w:left="283" w:right="-324"/>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uk-UA"/>
        </w:rPr>
        <w:lastRenderedPageBreak/>
        <w:drawing>
          <wp:inline distT="114300" distB="114300" distL="114300" distR="114300">
            <wp:extent cx="4883454" cy="7813526"/>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6"/>
                    <a:srcRect/>
                    <a:stretch>
                      <a:fillRect/>
                    </a:stretch>
                  </pic:blipFill>
                  <pic:spPr>
                    <a:xfrm>
                      <a:off x="0" y="0"/>
                      <a:ext cx="4883454" cy="7813526"/>
                    </a:xfrm>
                    <a:prstGeom prst="rect">
                      <a:avLst/>
                    </a:prstGeom>
                    <a:ln/>
                  </pic:spPr>
                </pic:pic>
              </a:graphicData>
            </a:graphic>
          </wp:inline>
        </w:drawing>
      </w:r>
    </w:p>
    <w:p w:rsidR="007A7348" w:rsidRDefault="00D87F90">
      <w:pPr>
        <w:pStyle w:val="normal"/>
        <w:spacing w:line="360" w:lineRule="auto"/>
        <w:ind w:left="283" w:right="-324"/>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Денис і Рома під час аску в об’єктиві INSTAX mini 12</w:t>
      </w:r>
    </w:p>
    <w:p w:rsidR="007A7348" w:rsidRDefault="007A7348">
      <w:pPr>
        <w:pStyle w:val="normal"/>
        <w:spacing w:line="360" w:lineRule="auto"/>
        <w:ind w:left="283" w:right="-324"/>
        <w:jc w:val="center"/>
        <w:rPr>
          <w:rFonts w:ascii="Times New Roman" w:eastAsia="Times New Roman" w:hAnsi="Times New Roman" w:cs="Times New Roman"/>
          <w:i/>
          <w:sz w:val="28"/>
          <w:szCs w:val="28"/>
        </w:rPr>
      </w:pPr>
    </w:p>
    <w:p w:rsidR="007A7348" w:rsidRDefault="007A7348">
      <w:pPr>
        <w:pStyle w:val="normal"/>
        <w:spacing w:line="360" w:lineRule="auto"/>
        <w:ind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Іншого ра</w:t>
      </w:r>
      <w:r>
        <w:rPr>
          <w:rFonts w:ascii="Times New Roman" w:eastAsia="Times New Roman" w:hAnsi="Times New Roman" w:cs="Times New Roman"/>
          <w:sz w:val="28"/>
          <w:szCs w:val="28"/>
        </w:rPr>
        <w:t xml:space="preserve">зу на черговій лейпцизькій вечірці у тій самій гедееровській п’ятиповерхівці мені пощастило познайомитися та поспілкуватися з Льошею — і тільки згодом я зрозуміла, що це той самий Льоша, який майже щовечора останні років з вісім аскав на Дерибасівській та </w:t>
      </w:r>
      <w:r>
        <w:rPr>
          <w:rFonts w:ascii="Times New Roman" w:eastAsia="Times New Roman" w:hAnsi="Times New Roman" w:cs="Times New Roman"/>
          <w:sz w:val="28"/>
          <w:szCs w:val="28"/>
        </w:rPr>
        <w:t>Приморському бульварі.</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Аск з ударною установкою — це чи не наймасштабніший і чи не найскладніший аск: наймасштабніший — бо гучний та ритмічний, а найскладніший — бо це один із найгроміздкіших інструментів, який потребує додаткових умов перевезення та дода</w:t>
      </w:r>
      <w:r>
        <w:rPr>
          <w:rFonts w:ascii="Times New Roman" w:eastAsia="Times New Roman" w:hAnsi="Times New Roman" w:cs="Times New Roman"/>
          <w:sz w:val="28"/>
          <w:szCs w:val="28"/>
        </w:rPr>
        <w:t xml:space="preserve">ткового часу на збирання та розбирання системи тарілок і барабанів — вважаючи на необхідність додаткового устаткування у вигляді кількох великих підсилювачів. </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Одесі майже кожен знав, що якщо чуєш здалека музику зі стукітом і бачиш великий натовп — то ц</w:t>
      </w:r>
      <w:r>
        <w:rPr>
          <w:rFonts w:ascii="Times New Roman" w:eastAsia="Times New Roman" w:hAnsi="Times New Roman" w:cs="Times New Roman"/>
          <w:sz w:val="28"/>
          <w:szCs w:val="28"/>
        </w:rPr>
        <w:t>е стовідсотково той самий високий русявий барабанщик.</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 підлітковому віці я дуже хотів з'їхати від батьків, тож почав виходити, і у шістнадцять років я вже жив окремо та повністю себе забезпечував з аску. — Розповідав мені Льоша в один із тих разів, кол</w:t>
      </w:r>
      <w:r>
        <w:rPr>
          <w:rFonts w:ascii="Times New Roman" w:eastAsia="Times New Roman" w:hAnsi="Times New Roman" w:cs="Times New Roman"/>
          <w:sz w:val="28"/>
          <w:szCs w:val="28"/>
        </w:rPr>
        <w:t>и на візочку віз розібрані барабани з автомобільної парковки на точку.</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Окрім незвичного для сфери вуличної музики інструменту, в його виступах є ще одна рідка особливість — перфоманс. Аск із перфомативною складовою можна сміливо називати аском нової генер</w:t>
      </w:r>
      <w:r>
        <w:rPr>
          <w:rFonts w:ascii="Times New Roman" w:eastAsia="Times New Roman" w:hAnsi="Times New Roman" w:cs="Times New Roman"/>
          <w:sz w:val="28"/>
          <w:szCs w:val="28"/>
        </w:rPr>
        <w:t xml:space="preserve">ації: якщо непоганою грою та співом вже мало кого здивуєш, то наявність цього компоненту завжди чіпляє та зацікавлює. Поєднуючи природню харизму та набір дієвих інструментів, можна перетворити звичайну вуличну гру чи не на театральну виставу. </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Він вміє </w:t>
      </w:r>
      <w:r>
        <w:rPr>
          <w:rFonts w:ascii="Times New Roman" w:eastAsia="Times New Roman" w:hAnsi="Times New Roman" w:cs="Times New Roman"/>
          <w:sz w:val="28"/>
          <w:szCs w:val="28"/>
        </w:rPr>
        <w:t>торгувати обличчям. — Сказав якось Олег, друг і менеджер Льоші, поки ми разом сиділи під час аску. — Бачиш? Час від часу грає з пов'язкою на очах, жонглює паличками, пританцьовує, корчить різні гримаси…</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під час перерви до нас підійшла жіночка та сказала</w:t>
      </w:r>
      <w:r>
        <w:rPr>
          <w:rFonts w:ascii="Times New Roman" w:eastAsia="Times New Roman" w:hAnsi="Times New Roman" w:cs="Times New Roman"/>
          <w:sz w:val="28"/>
          <w:szCs w:val="28"/>
        </w:rPr>
        <w:t>, що пам'ятає Льошу ще з Дерибасівської.</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Такі моменти відкидають щонайменше на декілька років назад — і тільки німецькі вивіски нагадають про місце та рік. Але якщо заплющити очі, то на деякий час все-таки можна поринути у забуті спогади — але до першого </w:t>
      </w:r>
      <w:r>
        <w:rPr>
          <w:rFonts w:ascii="Times New Roman" w:eastAsia="Times New Roman" w:hAnsi="Times New Roman" w:cs="Times New Roman"/>
          <w:sz w:val="28"/>
          <w:szCs w:val="28"/>
        </w:rPr>
        <w:t>німецького слова поруч.</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Прямо повз нас неодноразово повільно проїжджала поліцейська машина, на що Льоша весь час жартував про </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дєсять год тюрьми</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xml:space="preserve">; і кожного разу ця лояльність з боку правоохоронних органів викликала в мене щирий подив після столичного досвіду. </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годину йому в середньому прилітає близько ста євро — це є найбільшим числом серед тих, що я чула від вуличних музикантів у Німеччині. </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Лейпциг продемонстрував те, що чим незвичніший інструмент, тим краще для аску: як-от, наприклад, ганг — інструмент, який складається з двох з’єднаних металевих напівсфер, зовні нагадуючи літаючу тарілку, та легке відбивання ритму кінчиками пальців по тона</w:t>
      </w:r>
      <w:r>
        <w:rPr>
          <w:rFonts w:ascii="Times New Roman" w:eastAsia="Times New Roman" w:hAnsi="Times New Roman" w:cs="Times New Roman"/>
          <w:sz w:val="28"/>
          <w:szCs w:val="28"/>
        </w:rPr>
        <w:t>льних колах якого створює неповторне звучання, якому немає жодних аналогів; чи, наприклад, диджериду — довгастий порожнистий духовий інструмент австралійських аборигенів, який виготовляється з виїденого термітами стовбура евкаліпта та який дуже нагадує гуц</w:t>
      </w:r>
      <w:r>
        <w:rPr>
          <w:rFonts w:ascii="Times New Roman" w:eastAsia="Times New Roman" w:hAnsi="Times New Roman" w:cs="Times New Roman"/>
          <w:sz w:val="28"/>
          <w:szCs w:val="28"/>
        </w:rPr>
        <w:t>ульську трембіту.</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D87F90">
      <w:pPr>
        <w:pStyle w:val="normal"/>
        <w:spacing w:line="360" w:lineRule="auto"/>
        <w:ind w:left="283" w:right="-32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цьому плані вулична музика — масштабний майданчик для творчих підходів, якими багато хто чомусь дарма нехтує: це робить аск особливим і ненудним як для самого музиканта, так і для пересічної аудиторії.</w:t>
      </w: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7A7348">
      <w:pPr>
        <w:pStyle w:val="normal"/>
        <w:spacing w:line="360" w:lineRule="auto"/>
        <w:ind w:left="283" w:right="-324"/>
        <w:jc w:val="both"/>
        <w:rPr>
          <w:rFonts w:ascii="Times New Roman" w:eastAsia="Times New Roman" w:hAnsi="Times New Roman" w:cs="Times New Roman"/>
          <w:sz w:val="28"/>
          <w:szCs w:val="28"/>
        </w:rPr>
      </w:pPr>
    </w:p>
    <w:p w:rsidR="007A7348" w:rsidRDefault="007A7348">
      <w:pPr>
        <w:pStyle w:val="normal"/>
        <w:spacing w:line="360" w:lineRule="auto"/>
        <w:ind w:right="-324"/>
        <w:jc w:val="both"/>
        <w:rPr>
          <w:rFonts w:ascii="Times New Roman" w:eastAsia="Times New Roman" w:hAnsi="Times New Roman" w:cs="Times New Roman"/>
          <w:sz w:val="28"/>
          <w:szCs w:val="28"/>
        </w:rPr>
      </w:pPr>
    </w:p>
    <w:p w:rsidR="007A7348" w:rsidRDefault="007A7348">
      <w:pPr>
        <w:pStyle w:val="normal"/>
        <w:jc w:val="both"/>
      </w:pPr>
    </w:p>
    <w:sectPr w:rsidR="007A7348" w:rsidSect="007A7348">
      <w:headerReference w:type="default" r:id="rId27"/>
      <w:headerReference w:type="first" r:id="rId28"/>
      <w:footerReference w:type="first" r:id="rId29"/>
      <w:pgSz w:w="11909" w:h="16834"/>
      <w:pgMar w:top="1133" w:right="1440" w:bottom="1248"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7F90" w:rsidRDefault="00D87F90" w:rsidP="007A7348">
      <w:pPr>
        <w:spacing w:line="240" w:lineRule="auto"/>
      </w:pPr>
      <w:r>
        <w:separator/>
      </w:r>
    </w:p>
  </w:endnote>
  <w:endnote w:type="continuationSeparator" w:id="1">
    <w:p w:rsidR="00D87F90" w:rsidRDefault="00D87F90" w:rsidP="007A734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48" w:rsidRDefault="007A7348">
    <w:pPr>
      <w:pStyle w:val="norma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7F90" w:rsidRDefault="00D87F90" w:rsidP="007A7348">
      <w:pPr>
        <w:spacing w:line="240" w:lineRule="auto"/>
      </w:pPr>
      <w:r>
        <w:separator/>
      </w:r>
    </w:p>
  </w:footnote>
  <w:footnote w:type="continuationSeparator" w:id="1">
    <w:p w:rsidR="00D87F90" w:rsidRDefault="00D87F90" w:rsidP="007A734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48" w:rsidRDefault="007A7348">
    <w:pPr>
      <w:pStyle w:val="normal"/>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48" w:rsidRDefault="007A7348">
    <w:pPr>
      <w:pStyle w:val="normal"/>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96B86"/>
    <w:multiLevelType w:val="multilevel"/>
    <w:tmpl w:val="9C5AB3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CDE2227"/>
    <w:multiLevelType w:val="multilevel"/>
    <w:tmpl w:val="806645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E3C67DD"/>
    <w:multiLevelType w:val="multilevel"/>
    <w:tmpl w:val="8D5C9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3C4F6705"/>
    <w:multiLevelType w:val="multilevel"/>
    <w:tmpl w:val="13DE6E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471E1AD0"/>
    <w:multiLevelType w:val="multilevel"/>
    <w:tmpl w:val="B4A4A8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67B31396"/>
    <w:multiLevelType w:val="multilevel"/>
    <w:tmpl w:val="2F6C8F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74EB2242"/>
    <w:multiLevelType w:val="multilevel"/>
    <w:tmpl w:val="EE944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1"/>
  </w:num>
  <w:num w:numId="3">
    <w:abstractNumId w:val="5"/>
  </w:num>
  <w:num w:numId="4">
    <w:abstractNumId w:val="2"/>
  </w:num>
  <w:num w:numId="5">
    <w:abstractNumId w:val="0"/>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characterSpacingControl w:val="doNotCompress"/>
  <w:footnotePr>
    <w:footnote w:id="0"/>
    <w:footnote w:id="1"/>
  </w:footnotePr>
  <w:endnotePr>
    <w:endnote w:id="0"/>
    <w:endnote w:id="1"/>
  </w:endnotePr>
  <w:compat/>
  <w:rsids>
    <w:rsidRoot w:val="007A7348"/>
    <w:rsid w:val="007807EE"/>
    <w:rsid w:val="007A7348"/>
    <w:rsid w:val="00B901FF"/>
    <w:rsid w:val="00D87F90"/>
    <w:rsid w:val="00EF12D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7A7348"/>
    <w:pPr>
      <w:keepNext/>
      <w:keepLines/>
      <w:spacing w:before="400" w:after="120"/>
      <w:outlineLvl w:val="0"/>
    </w:pPr>
    <w:rPr>
      <w:sz w:val="40"/>
      <w:szCs w:val="40"/>
    </w:rPr>
  </w:style>
  <w:style w:type="paragraph" w:styleId="2">
    <w:name w:val="heading 2"/>
    <w:basedOn w:val="normal"/>
    <w:next w:val="normal"/>
    <w:rsid w:val="007A7348"/>
    <w:pPr>
      <w:keepNext/>
      <w:keepLines/>
      <w:spacing w:before="360" w:after="120"/>
      <w:outlineLvl w:val="1"/>
    </w:pPr>
    <w:rPr>
      <w:sz w:val="32"/>
      <w:szCs w:val="32"/>
    </w:rPr>
  </w:style>
  <w:style w:type="paragraph" w:styleId="3">
    <w:name w:val="heading 3"/>
    <w:basedOn w:val="normal"/>
    <w:next w:val="normal"/>
    <w:rsid w:val="007A7348"/>
    <w:pPr>
      <w:keepNext/>
      <w:keepLines/>
      <w:spacing w:before="320" w:after="80"/>
      <w:outlineLvl w:val="2"/>
    </w:pPr>
    <w:rPr>
      <w:color w:val="434343"/>
      <w:sz w:val="28"/>
      <w:szCs w:val="28"/>
    </w:rPr>
  </w:style>
  <w:style w:type="paragraph" w:styleId="4">
    <w:name w:val="heading 4"/>
    <w:basedOn w:val="normal"/>
    <w:next w:val="normal"/>
    <w:rsid w:val="007A7348"/>
    <w:pPr>
      <w:keepNext/>
      <w:keepLines/>
      <w:spacing w:before="280" w:after="80"/>
      <w:outlineLvl w:val="3"/>
    </w:pPr>
    <w:rPr>
      <w:color w:val="666666"/>
      <w:sz w:val="24"/>
      <w:szCs w:val="24"/>
    </w:rPr>
  </w:style>
  <w:style w:type="paragraph" w:styleId="5">
    <w:name w:val="heading 5"/>
    <w:basedOn w:val="normal"/>
    <w:next w:val="normal"/>
    <w:rsid w:val="007A7348"/>
    <w:pPr>
      <w:keepNext/>
      <w:keepLines/>
      <w:spacing w:before="240" w:after="80"/>
      <w:outlineLvl w:val="4"/>
    </w:pPr>
    <w:rPr>
      <w:color w:val="666666"/>
    </w:rPr>
  </w:style>
  <w:style w:type="paragraph" w:styleId="6">
    <w:name w:val="heading 6"/>
    <w:basedOn w:val="normal"/>
    <w:next w:val="normal"/>
    <w:rsid w:val="007A734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7A7348"/>
  </w:style>
  <w:style w:type="table" w:customStyle="1" w:styleId="TableNormal">
    <w:name w:val="Table Normal"/>
    <w:rsid w:val="007A7348"/>
    <w:tblPr>
      <w:tblCellMar>
        <w:top w:w="0" w:type="dxa"/>
        <w:left w:w="0" w:type="dxa"/>
        <w:bottom w:w="0" w:type="dxa"/>
        <w:right w:w="0" w:type="dxa"/>
      </w:tblCellMar>
    </w:tblPr>
  </w:style>
  <w:style w:type="paragraph" w:styleId="a3">
    <w:name w:val="Title"/>
    <w:basedOn w:val="normal"/>
    <w:next w:val="normal"/>
    <w:rsid w:val="007A7348"/>
    <w:pPr>
      <w:keepNext/>
      <w:keepLines/>
      <w:spacing w:after="60"/>
    </w:pPr>
    <w:rPr>
      <w:sz w:val="52"/>
      <w:szCs w:val="52"/>
    </w:rPr>
  </w:style>
  <w:style w:type="paragraph" w:styleId="a4">
    <w:name w:val="Subtitle"/>
    <w:basedOn w:val="normal"/>
    <w:next w:val="normal"/>
    <w:rsid w:val="007A7348"/>
    <w:pPr>
      <w:keepNext/>
      <w:keepLines/>
      <w:spacing w:after="320"/>
    </w:pPr>
    <w:rPr>
      <w:color w:val="666666"/>
      <w:sz w:val="30"/>
      <w:szCs w:val="30"/>
    </w:rPr>
  </w:style>
  <w:style w:type="table" w:customStyle="1" w:styleId="a5">
    <w:basedOn w:val="TableNormal"/>
    <w:rsid w:val="007A7348"/>
    <w:tblPr>
      <w:tblStyleRowBandSize w:val="1"/>
      <w:tblStyleColBandSize w:val="1"/>
      <w:tblCellMar>
        <w:top w:w="0" w:type="dxa"/>
        <w:left w:w="115" w:type="dxa"/>
        <w:bottom w:w="0" w:type="dxa"/>
        <w:right w:w="115" w:type="dxa"/>
      </w:tblCellMar>
    </w:tblPr>
  </w:style>
  <w:style w:type="table" w:customStyle="1" w:styleId="a6">
    <w:basedOn w:val="TableNormal"/>
    <w:rsid w:val="007A7348"/>
    <w:tblPr>
      <w:tblStyleRowBandSize w:val="1"/>
      <w:tblStyleColBandSize w:val="1"/>
      <w:tblCellMar>
        <w:top w:w="0" w:type="dxa"/>
        <w:left w:w="115" w:type="dxa"/>
        <w:bottom w:w="0" w:type="dxa"/>
        <w:right w:w="115" w:type="dxa"/>
      </w:tblCellMar>
    </w:tblPr>
  </w:style>
  <w:style w:type="paragraph" w:styleId="a7">
    <w:name w:val="Balloon Text"/>
    <w:basedOn w:val="a"/>
    <w:link w:val="a8"/>
    <w:uiPriority w:val="99"/>
    <w:semiHidden/>
    <w:unhideWhenUsed/>
    <w:rsid w:val="007807EE"/>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7807E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chytomo.com/kultura-iak-instrument-oborony-shcho-mozhe-literatura-u-chas-hibrydnoi-vijny/" TargetMode="External"/><Relationship Id="rId13" Type="http://schemas.openxmlformats.org/officeDocument/2006/relationships/hyperlink" Target="https://24tv.ua/ru/chomu_v_ukrayini_non_fikshn_postupovo_vitisnyaye_hudozhnyu_literaturu_n1314965" TargetMode="External"/><Relationship Id="rId18" Type="http://schemas.openxmlformats.org/officeDocument/2006/relationships/hyperlink" Target="https://www.dw.com/uk/%D0%B2%D1%83%D0%BB%D0%B8%D1%87%D0%BD%D1%96-%D0%BC%D1%83%D0%B7%D0%B8%D0%BA%D0%B0%D0%BD%D1%82%D0%B8-%D0%BF%D1%80%D0%B0%D0%B2%D0%B8%D0%BB%D0%B0-%D0%B3%D1%80%D0%B8/a-18560461"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www.radiosvoboda.org/a/30731794.html" TargetMode="External"/><Relationship Id="rId7" Type="http://schemas.openxmlformats.org/officeDocument/2006/relationships/endnotes" Target="endnotes.xml"/><Relationship Id="rId12" Type="http://schemas.openxmlformats.org/officeDocument/2006/relationships/hyperlink" Target="https://tyzhden.ua/u-poshukakh-odeskoho-mifu/" TargetMode="External"/><Relationship Id="rId17" Type="http://schemas.openxmlformats.org/officeDocument/2006/relationships/hyperlink" Target="https://www.dw.com/uk/%D0%B2%D1%83%D0%BB%D0%B8%D1%87%D0%BD%D1%96-%D0%BC%D1%83%D0%B7%D0%B8%D0%BA%D0%B0%D0%BD%D1%82%D0%B8-%D0%B2-%D0%BD%D1%96%D0%BC%D0%B5%D1%87%D1%87%D0%B8%D0%BD%D1%96-%D1%97%D1%85-%D0%BB%D1%8E%D0%B1%D0%BB%D1%8F%D1%82%D1%8C-%D0%B0%D0%BB%D0%B5-%D0%B9-%D0%BD%D0%B5-%D0%B2%D1%81%D0%B5-%D0%B4%D0%BE%D0%B7%D0%B2%D0%BE%D0%BB%D1%8F%D1%8E%D1%82%D1%8C/a-42643980"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theukrainians.org/poliubyly-reportazh/" TargetMode="External"/><Relationship Id="rId20" Type="http://schemas.openxmlformats.org/officeDocument/2006/relationships/hyperlink" Target="https://glavcom.ua/columns/ostapua/jak-nareshti-virishiti-movne-pitannja-v-ukrajini-901136.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hoizdat.com/boris-khersonskii-odesa-tse-zavzhdi/" TargetMode="Externa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irbis-nbuv.gov.ua/cgi-bin/irbis_nbuv/cgiirbis_64.exe?C21COM=2&amp;I21DBN=UJRN&amp;P21DBN=UJRN&amp;IMAGE_FILE_DOWNLOAD=1&amp;Image_file_name=PDF/Uk_msshr_2013_19(1)__49.pdf" TargetMode="External"/><Relationship Id="rId23" Type="http://schemas.openxmlformats.org/officeDocument/2006/relationships/image" Target="media/image1.png"/><Relationship Id="rId28" Type="http://schemas.openxmlformats.org/officeDocument/2006/relationships/header" Target="header2.xml"/><Relationship Id="rId10" Type="http://schemas.openxmlformats.org/officeDocument/2006/relationships/hyperlink" Target="https://archive.chytomo.com/news/xudozhnij-reportazh-fakt-chi-vigadka" TargetMode="External"/><Relationship Id="rId19" Type="http://schemas.openxmlformats.org/officeDocument/2006/relationships/hyperlink" Target="http://publications.lnu.edu.ua/bulletins/index.php/journalism/article/view/3759/3807"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s.detector.media/presa-v-ukraini/post/2115/2013-12-16-kulturna-zhurnalistyka-yak-vbuduvatysya-u-format/" TargetMode="External"/><Relationship Id="rId14" Type="http://schemas.openxmlformats.org/officeDocument/2006/relationships/hyperlink" Target="https://imi.org.ua/articles/ior-mechik-gazeta-wyborcza-yak-zrobiti-vdaliy-reportaj-i617" TargetMode="External"/><Relationship Id="rId22" Type="http://schemas.openxmlformats.org/officeDocument/2006/relationships/hyperlink" Target="https://www.radiosvoboda.org/a/30905440.html"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hA9+XeWTX5oHGWLzo8gyTmosKw==">CgMxLjAyCGguZ2pkZ3hzMgloLjMwajB6bGw4AHIhMWVTUHBTNXNYYlF4YXQ0YkJiUm9JakxPajVPcVJHSUl0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32</Pages>
  <Words>25954</Words>
  <Characters>14794</Characters>
  <Application>Microsoft Office Word</Application>
  <DocSecurity>0</DocSecurity>
  <Lines>123</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2023-12-04T21:49:00Z</dcterms:created>
  <dcterms:modified xsi:type="dcterms:W3CDTF">2023-12-04T22:50:00Z</dcterms:modified>
</cp:coreProperties>
</file>