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25757" w14:textId="70D6DA63" w:rsidR="00B726F9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МІНІСТЕРСТВО ОСВІТИ І НАУКИ УКРАЇНИ</w:t>
      </w:r>
    </w:p>
    <w:p w14:paraId="6F24DE94" w14:textId="1D68DA35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КИЇВСЬКИЙ НАЦІОНАЛЬНИЙ УНІВЕРСИТЕТ ІМЕНІ ТАРАСА ШЕВЧЕНКА</w:t>
      </w:r>
    </w:p>
    <w:p w14:paraId="2C3C47F4" w14:textId="4D17319F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Навчально-науковий інститут журналістики</w:t>
      </w:r>
    </w:p>
    <w:p w14:paraId="1EEBD318" w14:textId="77777777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B87E7B5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088B34D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5976659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A4B9683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36E37B6" w14:textId="7C55C458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124C8C3" w14:textId="30ACC057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Раїса РАДЧИК</w:t>
      </w:r>
    </w:p>
    <w:p w14:paraId="4C85FEFE" w14:textId="0D8B2B48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367966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01FB4A3" w14:textId="77777777" w:rsidR="00A70F99" w:rsidRPr="00D91FF7" w:rsidRDefault="00A70F99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7ECE34F" w14:textId="0A0D37EE" w:rsidR="00A70F99" w:rsidRPr="00D91FF7" w:rsidRDefault="00A70F99" w:rsidP="00A70F9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90105637"/>
      <w:r w:rsidRPr="00D91FF7">
        <w:rPr>
          <w:rFonts w:ascii="Times New Roman" w:hAnsi="Times New Roman" w:cs="Times New Roman"/>
          <w:sz w:val="28"/>
          <w:szCs w:val="28"/>
          <w:lang w:val="uk-UA"/>
        </w:rPr>
        <w:t>МЕТОДИЧНІ РЕКОМЕНДАЦІЇ</w:t>
      </w:r>
    </w:p>
    <w:p w14:paraId="659B18A4" w14:textId="77777777" w:rsidR="00A70F99" w:rsidRPr="00D91FF7" w:rsidRDefault="00A70F99" w:rsidP="00A70F9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ДО ПРАКТИЧНИХ ЗАНЯТЬ</w:t>
      </w:r>
    </w:p>
    <w:p w14:paraId="64DD4C33" w14:textId="38274B9A" w:rsidR="0008359A" w:rsidRPr="00D91FF7" w:rsidRDefault="00A70F99" w:rsidP="00A70F9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З НАВЧАЛЬНОЇ ДИСЦИПЛІНИ</w:t>
      </w:r>
    </w:p>
    <w:p w14:paraId="577CF0C6" w14:textId="66E0D87C" w:rsidR="00A70F99" w:rsidRPr="00D91FF7" w:rsidRDefault="00A70F99" w:rsidP="00A70F9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«Бізнес-журналістика: медіапродукт»</w:t>
      </w:r>
    </w:p>
    <w:p w14:paraId="28B39BF0" w14:textId="77777777" w:rsidR="002B2D8C" w:rsidRPr="00D91FF7" w:rsidRDefault="00A70F99" w:rsidP="002B2D8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(Змістовий модуль 1. </w:t>
      </w:r>
      <w:bookmarkStart w:id="1" w:name="_Hlk190356731"/>
      <w:bookmarkStart w:id="2" w:name="_GoBack"/>
      <w:r w:rsidRPr="00D91FF7">
        <w:rPr>
          <w:rFonts w:ascii="Times New Roman" w:hAnsi="Times New Roman" w:cs="Times New Roman"/>
          <w:sz w:val="28"/>
          <w:szCs w:val="28"/>
          <w:lang w:val="uk-UA"/>
        </w:rPr>
        <w:t>Текстовий медіапродукт.</w:t>
      </w:r>
    </w:p>
    <w:p w14:paraId="12F16A76" w14:textId="1311B0AD" w:rsidR="00A70F99" w:rsidRPr="00D91FF7" w:rsidRDefault="00A70F99" w:rsidP="002B2D8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Аналітичні жанри у бізнес-журналістиці</w:t>
      </w:r>
      <w:bookmarkEnd w:id="2"/>
      <w:r w:rsidRPr="00D91FF7">
        <w:rPr>
          <w:rFonts w:ascii="Times New Roman" w:hAnsi="Times New Roman" w:cs="Times New Roman"/>
          <w:sz w:val="28"/>
          <w:szCs w:val="28"/>
          <w:lang w:val="uk-UA"/>
        </w:rPr>
        <w:t>)</w:t>
      </w:r>
    </w:p>
    <w:bookmarkEnd w:id="1"/>
    <w:p w14:paraId="475BE8EF" w14:textId="465E60B1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4BA19B" w14:textId="77777777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27D5C5D" w14:textId="77777777" w:rsidR="00C85763" w:rsidRPr="00D91FF7" w:rsidRDefault="00C85763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2B2D8C" w:rsidRPr="00D91FF7">
        <w:rPr>
          <w:rFonts w:ascii="Times New Roman" w:hAnsi="Times New Roman" w:cs="Times New Roman"/>
          <w:sz w:val="28"/>
          <w:szCs w:val="28"/>
          <w:lang w:val="uk-UA"/>
        </w:rPr>
        <w:t>ля студентів 3 курсу</w:t>
      </w: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спеціальності 061 «Журналістика»</w:t>
      </w:r>
    </w:p>
    <w:p w14:paraId="76FA0677" w14:textId="77777777" w:rsidR="00C85763" w:rsidRPr="00D91FF7" w:rsidRDefault="00C85763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освітній рівень – перший, бакалавр</w:t>
      </w:r>
    </w:p>
    <w:p w14:paraId="05E533CA" w14:textId="534D232A" w:rsidR="0008359A" w:rsidRPr="00D91FF7" w:rsidRDefault="00C85763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освітньо-професійна програма – журналістика та соціальна комунікація</w:t>
      </w:r>
      <w:r w:rsidR="002B2D8C"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326D093" w14:textId="77777777" w:rsidR="002B2D8C" w:rsidRPr="00D91FF7" w:rsidRDefault="002B2D8C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p w14:paraId="1B1E14E0" w14:textId="77777777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F6E807" w14:textId="77777777" w:rsidR="0008359A" w:rsidRPr="00D91FF7" w:rsidRDefault="0008359A" w:rsidP="000835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8A3F4F3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67E572A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0D3920C" w14:textId="55C30001" w:rsidR="0008359A" w:rsidRPr="00D91FF7" w:rsidRDefault="00C85763" w:rsidP="00C8576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Київ-202</w:t>
      </w:r>
      <w:r w:rsidR="004B2F69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14:paraId="279804C3" w14:textId="36EB4E76" w:rsidR="00D914DF" w:rsidRPr="00D91FF7" w:rsidRDefault="00C85763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lastRenderedPageBreak/>
        <w:t>Методичні рекомендації до практичних занять з навчальної дисципліни «Бізнес-журналістика: медіапродукт» (Змістовий модуль 1. Текстовий медіапродукт.</w:t>
      </w:r>
      <w:r w:rsidR="00D914DF"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91FF7">
        <w:rPr>
          <w:rFonts w:ascii="Times New Roman" w:hAnsi="Times New Roman" w:cs="Times New Roman"/>
          <w:sz w:val="28"/>
          <w:szCs w:val="28"/>
          <w:lang w:val="uk-UA"/>
        </w:rPr>
        <w:t>Аналітичні жанри у бізнес-журналістиці)</w:t>
      </w:r>
      <w:r w:rsidR="00D914DF"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для студентів 3 курсу спеціальності 061 </w:t>
      </w:r>
      <w:r w:rsidR="00440799">
        <w:rPr>
          <w:rFonts w:ascii="Times New Roman" w:hAnsi="Times New Roman" w:cs="Times New Roman"/>
          <w:sz w:val="28"/>
          <w:szCs w:val="28"/>
          <w:lang w:val="uk-UA"/>
        </w:rPr>
        <w:t>«Ж</w:t>
      </w:r>
      <w:r w:rsidR="00D914DF" w:rsidRPr="00D91FF7">
        <w:rPr>
          <w:rFonts w:ascii="Times New Roman" w:hAnsi="Times New Roman" w:cs="Times New Roman"/>
          <w:sz w:val="28"/>
          <w:szCs w:val="28"/>
          <w:lang w:val="uk-UA"/>
        </w:rPr>
        <w:t>урналістика</w:t>
      </w:r>
      <w:r w:rsidR="0044079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914DF"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/ Уклад.</w:t>
      </w:r>
      <w:r w:rsidR="002641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14DF" w:rsidRPr="00D91FF7">
        <w:rPr>
          <w:rFonts w:ascii="Times New Roman" w:hAnsi="Times New Roman" w:cs="Times New Roman"/>
          <w:sz w:val="28"/>
          <w:szCs w:val="28"/>
          <w:lang w:val="uk-UA"/>
        </w:rPr>
        <w:t>Раїса Радчик. К.: Навчально-науковий інститут журналістики, 202</w:t>
      </w:r>
      <w:r w:rsidR="004B2F6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914DF" w:rsidRPr="00D91FF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4EC1894" w14:textId="77777777" w:rsidR="00D914DF" w:rsidRPr="00D91FF7" w:rsidRDefault="00D914DF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1DD52D" w14:textId="3A7F5013" w:rsidR="00B36561" w:rsidRPr="00D91FF7" w:rsidRDefault="00D914DF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Укладач: Раїса Радчик, к. філол. наук</w:t>
      </w:r>
      <w:r w:rsidR="00B36561" w:rsidRPr="00D91FF7">
        <w:rPr>
          <w:rFonts w:ascii="Times New Roman" w:hAnsi="Times New Roman" w:cs="Times New Roman"/>
          <w:sz w:val="28"/>
          <w:szCs w:val="28"/>
          <w:lang w:val="uk-UA"/>
        </w:rPr>
        <w:t>, доцент</w:t>
      </w:r>
    </w:p>
    <w:p w14:paraId="6AE5D556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B3CBC9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DC3F7A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C79D18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3E87AD" w14:textId="7EB0A74D" w:rsidR="00B36561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Рецензенти:  Воронова М. Ю., к. філол. наук, доцент</w:t>
      </w:r>
    </w:p>
    <w:p w14:paraId="12C5C48D" w14:textId="19A46518" w:rsidR="003B3384" w:rsidRPr="00D91FF7" w:rsidRDefault="003B3384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Кобинець А. В., к. філол. наук, доцент</w:t>
      </w:r>
    </w:p>
    <w:p w14:paraId="5A884AE2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550897F0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CA4891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E14961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8D2CCC" w14:textId="77777777" w:rsidR="00B36561" w:rsidRPr="00D91FF7" w:rsidRDefault="00B36561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158C7D" w14:textId="67FB2DD8" w:rsidR="0091702E" w:rsidRPr="00D91FF7" w:rsidRDefault="0091702E" w:rsidP="0091702E">
      <w:pPr>
        <w:ind w:firstLine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Затве</w:t>
      </w:r>
      <w:r w:rsidR="002D449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джено на засіданні </w:t>
      </w:r>
    </w:p>
    <w:p w14:paraId="37C7DFC9" w14:textId="30E95442" w:rsidR="0091702E" w:rsidRPr="00D91FF7" w:rsidRDefault="0091702E" w:rsidP="0091702E">
      <w:pPr>
        <w:ind w:firstLine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кафедри друкованих медіа та історії журналістики НН інституту журналістики</w:t>
      </w:r>
    </w:p>
    <w:p w14:paraId="296318B6" w14:textId="4DEF96FA" w:rsidR="0091702E" w:rsidRPr="00D91FF7" w:rsidRDefault="0091702E" w:rsidP="0091702E">
      <w:pPr>
        <w:ind w:firstLine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>(протокол №</w:t>
      </w:r>
      <w:r w:rsidR="000F2D4B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2D4B">
        <w:rPr>
          <w:rFonts w:ascii="Times New Roman" w:hAnsi="Times New Roman" w:cs="Times New Roman"/>
          <w:sz w:val="28"/>
          <w:szCs w:val="28"/>
          <w:lang w:val="uk-UA"/>
        </w:rPr>
        <w:t>від 24 січня</w:t>
      </w: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4B2F6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року)</w:t>
      </w:r>
    </w:p>
    <w:p w14:paraId="06E61226" w14:textId="476CE632" w:rsidR="00C85763" w:rsidRPr="00D91FF7" w:rsidRDefault="00C85763" w:rsidP="00D914D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352EAEF" w14:textId="77777777" w:rsidR="00C85763" w:rsidRPr="00D91FF7" w:rsidRDefault="00C85763" w:rsidP="00C8576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34E6210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5598B15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7B4E53A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D5A0AC3" w14:textId="1D2AFAB8" w:rsidR="00C710E2" w:rsidRPr="00D91FF7" w:rsidRDefault="008F2DC9" w:rsidP="00C710E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Hlk190499468"/>
      <w:r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3"/>
    </w:p>
    <w:p w14:paraId="35976905" w14:textId="14E113C0" w:rsidR="008F2DC9" w:rsidRPr="00D91FF7" w:rsidRDefault="00C710E2" w:rsidP="008F2DC9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F2DC9"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©</w:t>
      </w:r>
      <w:r w:rsidR="008F2DC9" w:rsidRPr="00D91FF7">
        <w:rPr>
          <w:rFonts w:ascii="Times New Roman" w:hAnsi="Times New Roman" w:cs="Times New Roman"/>
          <w:sz w:val="28"/>
          <w:szCs w:val="28"/>
          <w:lang w:val="uk-UA"/>
        </w:rPr>
        <w:t xml:space="preserve"> Радчик Р. В.</w:t>
      </w:r>
    </w:p>
    <w:p w14:paraId="523B34CA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57B0DDF" w14:textId="77777777" w:rsidR="0008359A" w:rsidRPr="00D91FF7" w:rsidRDefault="0008359A" w:rsidP="007C06A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835BB92" w14:textId="02614DD1" w:rsidR="0008359A" w:rsidRPr="00D91FF7" w:rsidRDefault="0008359A" w:rsidP="0091702E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63D38C0" w14:textId="26CF3A1B" w:rsidR="0010622D" w:rsidRPr="00D91FF7" w:rsidRDefault="00A335F4" w:rsidP="0010622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b/>
          <w:bCs/>
          <w:sz w:val="28"/>
          <w:szCs w:val="28"/>
          <w:lang w:val="uk-UA"/>
        </w:rPr>
        <w:t>ВСТУП</w:t>
      </w:r>
    </w:p>
    <w:p w14:paraId="45AA2005" w14:textId="6CC316DD" w:rsidR="0010622D" w:rsidRPr="00D91FF7" w:rsidRDefault="0010622D" w:rsidP="00785F66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D02078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Змістовий модуль 1. Текстовий медіапродукт є одним з трьох змістових модулів навчальної дисципліни «Бізнес-журналістика: медіапродукт». Частка годин модуля в цій дисципліні така: 28 годин практичних занять та 40 годин самостійної роботи. Після завершення  вивчення ЗМ1 проводиться модульна контрольна робота у вигляді тесту. Максимальна кількість балів – 9. На іспит виноситься інформаційний продукт (журнал), який створили студенти у результаті вивчення дисципліни.</w:t>
      </w:r>
    </w:p>
    <w:p w14:paraId="2A9B4712" w14:textId="708EB0C4" w:rsidR="0010622D" w:rsidRPr="00D91FF7" w:rsidRDefault="0010622D" w:rsidP="00785F66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Метою і завданням </w:t>
      </w:r>
      <w:r w:rsidR="006562F3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Змістового модуля 1. Текстовий мед</w:t>
      </w:r>
      <w:r w:rsidR="008C15B1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="006562F3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апродукт</w:t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є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вироблення у студентів професійних навичок уже у процесі навчання  в</w:t>
      </w:r>
      <w:r w:rsidR="008C15B1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НН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C15B1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нституті журналістики, а також засвоєння студентами теоретичних та практичних знань у галузі практичної журналістики. Зокрема, ця дисципліна передбачає дати студентові знання про особливості та можливості аналітичних жанрів, навчити їх спостерігати трансформацію аналітичних жанрів у сучасних</w:t>
      </w:r>
      <w:r w:rsidR="006562F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медіа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використовувати її у різних за оформленням та призначенням друкованих </w:t>
      </w:r>
      <w:r w:rsidR="006562F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</w:t>
      </w:r>
      <w:r w:rsidR="008C15B1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насамперед у бізнес-медіа.</w:t>
      </w:r>
      <w:r w:rsidR="006562F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22023C8E" w14:textId="2F29AE3C" w:rsidR="0010622D" w:rsidRPr="00D91FF7" w:rsidRDefault="0010622D" w:rsidP="00785F66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Модуль розрахований на студентів, що вже третій рік вивчають журналістику. Цей модуль передбачає також навчити студентів уміти оперувати аналітичними методами журналістики під час зб</w:t>
      </w:r>
      <w:r w:rsidR="008C15B1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ирання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інформації, глибоко використовувати аналіз і синтез при відбор</w:t>
      </w:r>
      <w:r w:rsidR="008C15B1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фактів, а також бездоганно оволодіти логічно-композиційною структурою аналітичних жанрів і вміло використовувати її у процесі творення журналістських текстів.</w:t>
      </w:r>
    </w:p>
    <w:p w14:paraId="4AD9E435" w14:textId="0D0F99E7" w:rsidR="0010622D" w:rsidRPr="00D91FF7" w:rsidRDefault="0010622D" w:rsidP="00785F66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Об’єктом вивчення</w:t>
      </w:r>
      <w:r w:rsidR="008C15B1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модуля</w:t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є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процеси, що відбуваються </w:t>
      </w:r>
      <w:r w:rsidR="006562F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українській бізнес-журналістиці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414B02E" w14:textId="245B15EA" w:rsidR="0010622D" w:rsidRPr="00D91FF7" w:rsidRDefault="0010622D" w:rsidP="00785F66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Предмет </w:t>
      </w:r>
      <w:r w:rsidR="008C15B1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модуля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теорія і практика аналітичних журналістських методів і жанрів, їх структурні одиниці та закономірності функціонування</w:t>
      </w:r>
      <w:r w:rsidR="00B2362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втілення у бізнес-тематиці.</w:t>
      </w:r>
    </w:p>
    <w:p w14:paraId="48B78FE7" w14:textId="77777777" w:rsidR="0010622D" w:rsidRPr="00D91FF7" w:rsidRDefault="0010622D" w:rsidP="00785F66">
      <w:pPr>
        <w:spacing w:after="0" w:line="276" w:lineRule="auto"/>
        <w:ind w:right="-57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Вимоги до знань та вмінь.</w:t>
      </w:r>
    </w:p>
    <w:p w14:paraId="45187DCA" w14:textId="77777777" w:rsidR="0010622D" w:rsidRPr="00D91FF7" w:rsidRDefault="0010622D" w:rsidP="00785F66">
      <w:pPr>
        <w:spacing w:after="0" w:line="276" w:lineRule="auto"/>
        <w:ind w:right="-5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Студент повинен знати:</w:t>
      </w:r>
    </w:p>
    <w:p w14:paraId="579E854C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журналістські аналітичні методи та їх класифікацію;</w:t>
      </w:r>
    </w:p>
    <w:p w14:paraId="776CA96B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 як метод, форми аналізу;</w:t>
      </w:r>
    </w:p>
    <w:p w14:paraId="1EAC74E5" w14:textId="52323F6D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характеристики найбільш уживаних у друкованих </w:t>
      </w:r>
      <w:r w:rsidR="008C15B1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аналітичних жанрів;</w:t>
      </w:r>
    </w:p>
    <w:p w14:paraId="590D34F4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кореспонденцію, її інформаційну природу;</w:t>
      </w:r>
    </w:p>
    <w:p w14:paraId="6AB56495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коментар як оперативне реагування на актуальну подію;</w:t>
      </w:r>
    </w:p>
    <w:p w14:paraId="4BE09034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статтю та її різновиди;</w:t>
      </w:r>
    </w:p>
    <w:p w14:paraId="01090033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огляд як панорамне відтворення дійсності;</w:t>
      </w:r>
    </w:p>
    <w:p w14:paraId="515947D1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лист, огляд листів – необхідне джерело інформації та зв’язок з громадськістю;</w:t>
      </w:r>
    </w:p>
    <w:p w14:paraId="69250BF8" w14:textId="12592C69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огляд </w:t>
      </w:r>
      <w:r w:rsidR="008C15B1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 надання можливості читачу вибору що читати і про що читати;</w:t>
      </w:r>
    </w:p>
    <w:p w14:paraId="3DB4A52A" w14:textId="2DE435DC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рецензію як жанр критики</w:t>
      </w:r>
      <w:r w:rsidR="00D02078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6310670" w14:textId="77777777" w:rsidR="0010622D" w:rsidRPr="00D91FF7" w:rsidRDefault="0010622D" w:rsidP="00785F66">
      <w:pPr>
        <w:spacing w:after="0" w:line="276" w:lineRule="auto"/>
        <w:ind w:left="360"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Студент повинен уміти: </w:t>
      </w:r>
    </w:p>
    <w:p w14:paraId="31D0C9C9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застосовувати теоретичні знання на практиці;</w:t>
      </w:r>
    </w:p>
    <w:p w14:paraId="31D9E85B" w14:textId="713A3A3B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застосовувати надбані професійні навички в написані аналітичних журналістських матеріалів</w:t>
      </w:r>
      <w:r w:rsidR="00D02078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бізнес-тематику;</w:t>
      </w:r>
    </w:p>
    <w:p w14:paraId="0FB3B7B7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чітко виділяти аналітичні жанрові форми;</w:t>
      </w:r>
    </w:p>
    <w:p w14:paraId="7C9B93FC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працювати з різними джерелами інформації;</w:t>
      </w:r>
    </w:p>
    <w:p w14:paraId="778926B3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фіксувати і зберігати факти;</w:t>
      </w:r>
    </w:p>
    <w:p w14:paraId="639EA07B" w14:textId="77777777" w:rsidR="0010622D" w:rsidRPr="00D91FF7" w:rsidRDefault="0010622D" w:rsidP="00785F66">
      <w:pPr>
        <w:numPr>
          <w:ilvl w:val="0"/>
          <w:numId w:val="43"/>
        </w:num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аналізувати та робити відбір фактів.</w:t>
      </w:r>
    </w:p>
    <w:p w14:paraId="14E369F7" w14:textId="77777777" w:rsidR="0008359A" w:rsidRPr="00D91FF7" w:rsidRDefault="0008359A" w:rsidP="00785F66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1D9127A" w14:textId="77777777" w:rsidR="0008359A" w:rsidRPr="00D91FF7" w:rsidRDefault="0008359A" w:rsidP="000835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4789CFD" w14:textId="33B527B5" w:rsidR="0008359A" w:rsidRPr="00D91FF7" w:rsidRDefault="00B23623" w:rsidP="000835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ПРОГРАМА НАВЧАЛЬНОЇ ДИСЦИПЛІНИ</w:t>
      </w:r>
    </w:p>
    <w:p w14:paraId="0715F9E3" w14:textId="77777777" w:rsidR="00791421" w:rsidRPr="00D91FF7" w:rsidRDefault="00791421" w:rsidP="00B2362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7C8497B" w14:textId="77777777" w:rsidR="00791421" w:rsidRPr="00D91FF7" w:rsidRDefault="00791421" w:rsidP="0008359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79878DD" w14:textId="77777777" w:rsidR="006A1E5B" w:rsidRPr="00D91FF7" w:rsidRDefault="006A1E5B" w:rsidP="006A1E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КИЇВСЬКИЙ НАЦІОНАЛЬНИЙ УНІВЕРСИТЕТ </w:t>
      </w:r>
    </w:p>
    <w:p w14:paraId="0F619286" w14:textId="77777777" w:rsidR="006A1E5B" w:rsidRPr="00D91FF7" w:rsidRDefault="006A1E5B" w:rsidP="006A1E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ІМЕНІ ТАРАСА ШЕВЧЕНКА</w:t>
      </w:r>
    </w:p>
    <w:p w14:paraId="2D3EE929" w14:textId="77777777" w:rsidR="006A1E5B" w:rsidRPr="00D91FF7" w:rsidRDefault="006A1E5B" w:rsidP="006A1E5B">
      <w:pPr>
        <w:pStyle w:val="a4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D91FF7">
        <w:rPr>
          <w:rFonts w:ascii="Times New Roman" w:hAnsi="Times New Roman"/>
          <w:b/>
          <w:sz w:val="24"/>
          <w:szCs w:val="24"/>
        </w:rPr>
        <w:t>Навчально-науковий інститут журналістики</w:t>
      </w:r>
    </w:p>
    <w:p w14:paraId="61839280" w14:textId="77777777" w:rsidR="006A1E5B" w:rsidRPr="00D91FF7" w:rsidRDefault="006A1E5B" w:rsidP="006A1E5B">
      <w:pPr>
        <w:pStyle w:val="a4"/>
        <w:ind w:firstLine="0"/>
        <w:jc w:val="center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b/>
          <w:sz w:val="24"/>
          <w:szCs w:val="24"/>
        </w:rPr>
        <w:t>Кафедра історії журналістики</w:t>
      </w:r>
    </w:p>
    <w:p w14:paraId="0F9812B8" w14:textId="77777777" w:rsidR="006A1E5B" w:rsidRPr="00D91FF7" w:rsidRDefault="006A1E5B" w:rsidP="006A1E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812C4A1" w14:textId="77777777" w:rsidR="006A1E5B" w:rsidRPr="00D91FF7" w:rsidRDefault="006A1E5B" w:rsidP="006A1E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30E3FA2" w14:textId="77777777" w:rsidR="006A1E5B" w:rsidRPr="00D91FF7" w:rsidRDefault="006A1E5B" w:rsidP="006A1E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91F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«ЗАТВЕРДЖУЮ»</w:t>
      </w:r>
    </w:p>
    <w:p w14:paraId="34AC2050" w14:textId="77777777" w:rsidR="006A1E5B" w:rsidRPr="00D91FF7" w:rsidRDefault="006A1E5B" w:rsidP="006A1E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91FF7">
        <w:rPr>
          <w:rFonts w:ascii="Times New Roman" w:eastAsia="Times New Roman" w:hAnsi="Times New Roman" w:cs="Times New Roman"/>
          <w:color w:val="191919"/>
          <w:sz w:val="24"/>
          <w:szCs w:val="24"/>
          <w:lang w:val="uk-UA" w:eastAsia="uk-UA"/>
        </w:rPr>
        <w:t>Заступник директора</w:t>
      </w:r>
    </w:p>
    <w:p w14:paraId="4A607D92" w14:textId="77777777" w:rsidR="006A1E5B" w:rsidRPr="00D91FF7" w:rsidRDefault="006A1E5B" w:rsidP="006A1E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91FF7">
        <w:rPr>
          <w:rFonts w:ascii="Times New Roman" w:eastAsia="Times New Roman" w:hAnsi="Times New Roman" w:cs="Times New Roman"/>
          <w:color w:val="191919"/>
          <w:sz w:val="24"/>
          <w:szCs w:val="24"/>
          <w:lang w:val="uk-UA" w:eastAsia="uk-UA"/>
        </w:rPr>
        <w:t>з навчально-виховної роботи</w:t>
      </w:r>
    </w:p>
    <w:p w14:paraId="72BE2214" w14:textId="77777777" w:rsidR="006A1E5B" w:rsidRPr="00D91FF7" w:rsidRDefault="006A1E5B" w:rsidP="006A1E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91FF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проф. Віталій КОРНЄЄВ</w:t>
      </w:r>
    </w:p>
    <w:p w14:paraId="032E4385" w14:textId="77777777" w:rsidR="006A1E5B" w:rsidRPr="00D91FF7" w:rsidRDefault="006A1E5B" w:rsidP="006A1E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91FF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«____»____________2022 р.</w:t>
      </w:r>
    </w:p>
    <w:p w14:paraId="20E0E84F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</w:p>
    <w:p w14:paraId="6F3CF1DF" w14:textId="77777777" w:rsidR="006A1E5B" w:rsidRPr="00D91FF7" w:rsidRDefault="006A1E5B" w:rsidP="006A1E5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017DA52" w14:textId="77777777" w:rsidR="006A1E5B" w:rsidRPr="00D91FF7" w:rsidRDefault="006A1E5B" w:rsidP="006A1E5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E1F3B40" w14:textId="77777777" w:rsidR="006A1E5B" w:rsidRPr="00D91FF7" w:rsidRDefault="006A1E5B" w:rsidP="006A1E5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F3100B0" w14:textId="77777777" w:rsidR="006A1E5B" w:rsidRPr="00D91FF7" w:rsidRDefault="006A1E5B" w:rsidP="006A1E5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РОБОЧА ПРОГРАМА НАВЧАЛЬНОЇ ДИСЦИПЛІНИ</w:t>
      </w:r>
    </w:p>
    <w:p w14:paraId="65F40BEB" w14:textId="77777777" w:rsidR="006A1E5B" w:rsidRPr="00D91FF7" w:rsidRDefault="006A1E5B" w:rsidP="006A1E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E7A281C" w14:textId="77777777" w:rsidR="006A1E5B" w:rsidRPr="00D91FF7" w:rsidRDefault="006A1E5B" w:rsidP="006A1E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Бізнес-журналістика: медіапродукт</w:t>
      </w:r>
    </w:p>
    <w:p w14:paraId="0F61B00A" w14:textId="77777777" w:rsidR="006A1E5B" w:rsidRPr="00D91FF7" w:rsidRDefault="006A1E5B" w:rsidP="006A1E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1AB1865" w14:textId="77777777" w:rsidR="006A1E5B" w:rsidRPr="00D91FF7" w:rsidRDefault="006A1E5B" w:rsidP="006A1E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для студентів</w:t>
      </w:r>
    </w:p>
    <w:p w14:paraId="0BD3AD57" w14:textId="77777777" w:rsidR="006A1E5B" w:rsidRPr="00D91FF7" w:rsidRDefault="006A1E5B" w:rsidP="006A1E5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2ADA37E" w14:textId="77777777" w:rsidR="006A1E5B" w:rsidRPr="00D91FF7" w:rsidRDefault="006A1E5B" w:rsidP="006A1E5B">
      <w:pPr>
        <w:pStyle w:val="a4"/>
        <w:ind w:left="1134" w:firstLine="0"/>
        <w:rPr>
          <w:rFonts w:ascii="Times New Roman" w:hAnsi="Times New Roman"/>
          <w:bCs/>
          <w:i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 xml:space="preserve">галузь знань </w:t>
      </w:r>
      <w:r w:rsidRPr="00D91FF7">
        <w:rPr>
          <w:rFonts w:ascii="Times New Roman" w:hAnsi="Times New Roman"/>
          <w:sz w:val="24"/>
          <w:szCs w:val="24"/>
        </w:rPr>
        <w:tab/>
      </w:r>
      <w:r w:rsidRPr="00D91FF7">
        <w:rPr>
          <w:rFonts w:ascii="Times New Roman" w:hAnsi="Times New Roman"/>
          <w:sz w:val="24"/>
          <w:szCs w:val="24"/>
        </w:rPr>
        <w:tab/>
        <w:t xml:space="preserve">                  </w:t>
      </w:r>
      <w:r w:rsidRPr="00D91FF7">
        <w:rPr>
          <w:rFonts w:ascii="Times New Roman" w:hAnsi="Times New Roman"/>
          <w:bCs/>
          <w:sz w:val="24"/>
          <w:szCs w:val="24"/>
        </w:rPr>
        <w:t>06 «Журналістика»</w:t>
      </w:r>
    </w:p>
    <w:p w14:paraId="6A65FE26" w14:textId="77777777" w:rsidR="006A1E5B" w:rsidRPr="00D91FF7" w:rsidRDefault="006A1E5B" w:rsidP="006A1E5B">
      <w:pPr>
        <w:pStyle w:val="a4"/>
        <w:ind w:left="1134" w:firstLine="0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спеціальність</w:t>
      </w:r>
      <w:r w:rsidRPr="00D91FF7">
        <w:rPr>
          <w:rFonts w:ascii="Times New Roman" w:hAnsi="Times New Roman"/>
          <w:sz w:val="24"/>
          <w:szCs w:val="24"/>
        </w:rPr>
        <w:tab/>
        <w:t xml:space="preserve">                              061 «Журналістика»</w:t>
      </w:r>
    </w:p>
    <w:p w14:paraId="65D3EECA" w14:textId="77777777" w:rsidR="006A1E5B" w:rsidRPr="00D91FF7" w:rsidRDefault="006A1E5B" w:rsidP="006A1E5B">
      <w:pPr>
        <w:pStyle w:val="a4"/>
        <w:ind w:left="1134" w:firstLine="0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освітній рівень</w:t>
      </w:r>
      <w:r w:rsidRPr="00D91FF7">
        <w:rPr>
          <w:rFonts w:ascii="Times New Roman" w:hAnsi="Times New Roman"/>
          <w:sz w:val="24"/>
          <w:szCs w:val="24"/>
        </w:rPr>
        <w:tab/>
        <w:t xml:space="preserve">                              перший, бакалавр</w:t>
      </w:r>
    </w:p>
    <w:p w14:paraId="0E7CA64F" w14:textId="77777777" w:rsidR="006A1E5B" w:rsidRPr="00D91FF7" w:rsidRDefault="006A1E5B" w:rsidP="006A1E5B">
      <w:pPr>
        <w:pStyle w:val="a4"/>
        <w:ind w:left="1134" w:firstLine="0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 xml:space="preserve">освітньо-професійна програма      </w:t>
      </w:r>
      <w:r w:rsidRPr="00D91FF7">
        <w:rPr>
          <w:rFonts w:ascii="Times New Roman" w:eastAsia="Times New Roman" w:hAnsi="Times New Roman"/>
          <w:i/>
          <w:sz w:val="24"/>
          <w:szCs w:val="24"/>
          <w:lang w:eastAsia="ar-SA"/>
        </w:rPr>
        <w:t>журналістика та соціальна комунікація</w:t>
      </w:r>
    </w:p>
    <w:p w14:paraId="5F04DFE4" w14:textId="77777777" w:rsidR="006A1E5B" w:rsidRPr="00D91FF7" w:rsidRDefault="006A1E5B" w:rsidP="006A1E5B">
      <w:pPr>
        <w:pStyle w:val="a4"/>
        <w:ind w:left="1134" w:firstLine="0"/>
        <w:rPr>
          <w:rFonts w:ascii="Times New Roman" w:hAnsi="Times New Roman"/>
          <w:i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вид дисципліни</w:t>
      </w:r>
      <w:r w:rsidRPr="00D91FF7">
        <w:rPr>
          <w:rFonts w:ascii="Times New Roman" w:hAnsi="Times New Roman"/>
          <w:sz w:val="24"/>
          <w:szCs w:val="24"/>
        </w:rPr>
        <w:tab/>
        <w:t xml:space="preserve">                              вибіркова</w:t>
      </w:r>
    </w:p>
    <w:p w14:paraId="590E1AB3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0D231BF3" w14:textId="77777777" w:rsidR="006A1E5B" w:rsidRPr="00D91FF7" w:rsidRDefault="006A1E5B" w:rsidP="006A1E5B">
      <w:pPr>
        <w:pStyle w:val="a4"/>
        <w:ind w:left="3539"/>
        <w:rPr>
          <w:rFonts w:ascii="Times New Roman" w:hAnsi="Times New Roman"/>
          <w:sz w:val="24"/>
          <w:szCs w:val="24"/>
        </w:rPr>
      </w:pPr>
    </w:p>
    <w:p w14:paraId="16F3E15E" w14:textId="77777777" w:rsidR="006A1E5B" w:rsidRPr="00D91FF7" w:rsidRDefault="006A1E5B" w:rsidP="006A1E5B">
      <w:pPr>
        <w:pStyle w:val="a4"/>
        <w:ind w:left="3539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 xml:space="preserve">Форма навчання </w:t>
      </w:r>
      <w:r w:rsidRPr="00D91FF7">
        <w:rPr>
          <w:rFonts w:ascii="Times New Roman" w:hAnsi="Times New Roman"/>
          <w:sz w:val="24"/>
          <w:szCs w:val="24"/>
        </w:rPr>
        <w:tab/>
      </w:r>
      <w:r w:rsidRPr="00D91FF7">
        <w:rPr>
          <w:rFonts w:ascii="Times New Roman" w:hAnsi="Times New Roman"/>
          <w:sz w:val="24"/>
          <w:szCs w:val="24"/>
        </w:rPr>
        <w:tab/>
      </w:r>
      <w:r w:rsidRPr="00D91FF7">
        <w:rPr>
          <w:rFonts w:ascii="Times New Roman" w:hAnsi="Times New Roman"/>
          <w:sz w:val="24"/>
          <w:szCs w:val="24"/>
        </w:rPr>
        <w:tab/>
        <w:t xml:space="preserve">      денна</w:t>
      </w:r>
    </w:p>
    <w:p w14:paraId="25198D72" w14:textId="77777777" w:rsidR="006A1E5B" w:rsidRPr="00D91FF7" w:rsidRDefault="006A1E5B" w:rsidP="006A1E5B">
      <w:pPr>
        <w:pStyle w:val="a4"/>
        <w:ind w:left="3539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 xml:space="preserve">Навчальний рік </w:t>
      </w:r>
      <w:r w:rsidRPr="00D91FF7">
        <w:rPr>
          <w:rFonts w:ascii="Times New Roman" w:hAnsi="Times New Roman"/>
          <w:sz w:val="24"/>
          <w:szCs w:val="24"/>
        </w:rPr>
        <w:tab/>
      </w:r>
      <w:r w:rsidRPr="00D91FF7">
        <w:rPr>
          <w:rFonts w:ascii="Times New Roman" w:hAnsi="Times New Roman"/>
          <w:sz w:val="24"/>
          <w:szCs w:val="24"/>
        </w:rPr>
        <w:tab/>
      </w:r>
      <w:r w:rsidRPr="00D91FF7">
        <w:rPr>
          <w:rFonts w:ascii="Times New Roman" w:hAnsi="Times New Roman"/>
          <w:sz w:val="24"/>
          <w:szCs w:val="24"/>
        </w:rPr>
        <w:tab/>
        <w:t xml:space="preserve">      2022/2023</w:t>
      </w:r>
    </w:p>
    <w:p w14:paraId="60540E07" w14:textId="77777777" w:rsidR="006A1E5B" w:rsidRPr="00D91FF7" w:rsidRDefault="006A1E5B" w:rsidP="006A1E5B">
      <w:pPr>
        <w:pStyle w:val="a4"/>
        <w:ind w:left="3539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 xml:space="preserve">Семестр </w:t>
      </w:r>
      <w:r w:rsidRPr="00D91FF7">
        <w:rPr>
          <w:rFonts w:ascii="Times New Roman" w:hAnsi="Times New Roman"/>
          <w:sz w:val="24"/>
          <w:szCs w:val="24"/>
        </w:rPr>
        <w:tab/>
      </w:r>
      <w:r w:rsidRPr="00D91FF7">
        <w:rPr>
          <w:rFonts w:ascii="Times New Roman" w:hAnsi="Times New Roman"/>
          <w:sz w:val="24"/>
          <w:szCs w:val="24"/>
        </w:rPr>
        <w:tab/>
      </w:r>
      <w:r w:rsidRPr="00D91FF7">
        <w:rPr>
          <w:rFonts w:ascii="Times New Roman" w:hAnsi="Times New Roman"/>
          <w:sz w:val="24"/>
          <w:szCs w:val="24"/>
        </w:rPr>
        <w:tab/>
      </w:r>
      <w:r w:rsidRPr="00D91FF7">
        <w:rPr>
          <w:rFonts w:ascii="Times New Roman" w:hAnsi="Times New Roman"/>
          <w:sz w:val="24"/>
          <w:szCs w:val="24"/>
        </w:rPr>
        <w:tab/>
        <w:t xml:space="preserve">      6</w:t>
      </w:r>
    </w:p>
    <w:p w14:paraId="13AB048D" w14:textId="77777777" w:rsidR="006A1E5B" w:rsidRPr="00D91FF7" w:rsidRDefault="006A1E5B" w:rsidP="006A1E5B">
      <w:pPr>
        <w:pStyle w:val="a4"/>
        <w:ind w:left="3539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Кількість кредитів ЕСТS</w:t>
      </w:r>
      <w:r w:rsidRPr="00D91FF7">
        <w:rPr>
          <w:rFonts w:ascii="Times New Roman" w:hAnsi="Times New Roman"/>
          <w:sz w:val="24"/>
          <w:szCs w:val="24"/>
        </w:rPr>
        <w:tab/>
        <w:t xml:space="preserve">                 10</w:t>
      </w:r>
    </w:p>
    <w:p w14:paraId="22DA5F2E" w14:textId="77777777" w:rsidR="006A1E5B" w:rsidRPr="00D91FF7" w:rsidRDefault="006A1E5B" w:rsidP="006A1E5B">
      <w:pPr>
        <w:pStyle w:val="a4"/>
        <w:ind w:left="3539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 xml:space="preserve">Мова викладання </w:t>
      </w:r>
      <w:r w:rsidRPr="00D91FF7">
        <w:rPr>
          <w:rFonts w:ascii="Times New Roman" w:hAnsi="Times New Roman"/>
          <w:sz w:val="24"/>
          <w:szCs w:val="24"/>
        </w:rPr>
        <w:tab/>
      </w:r>
      <w:r w:rsidRPr="00D91FF7">
        <w:rPr>
          <w:rFonts w:ascii="Times New Roman" w:hAnsi="Times New Roman"/>
          <w:sz w:val="24"/>
          <w:szCs w:val="24"/>
        </w:rPr>
        <w:tab/>
        <w:t xml:space="preserve">                 українська</w:t>
      </w:r>
    </w:p>
    <w:p w14:paraId="2E8225E7" w14:textId="77777777" w:rsidR="006A1E5B" w:rsidRPr="00D91FF7" w:rsidRDefault="006A1E5B" w:rsidP="006A1E5B">
      <w:pPr>
        <w:pStyle w:val="a4"/>
        <w:ind w:left="3539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Форма заключного контролю              іспит</w:t>
      </w:r>
    </w:p>
    <w:p w14:paraId="51F4DF9D" w14:textId="77777777" w:rsidR="006A1E5B" w:rsidRPr="00D91FF7" w:rsidRDefault="006A1E5B" w:rsidP="006A1E5B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A337BED" w14:textId="77777777" w:rsidR="006A1E5B" w:rsidRPr="00D91FF7" w:rsidRDefault="006A1E5B" w:rsidP="006A1E5B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4261088" w14:textId="77777777" w:rsidR="006A1E5B" w:rsidRPr="00D91FF7" w:rsidRDefault="006A1E5B" w:rsidP="006A1E5B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3551EA7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1385C011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0D260606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06C1D05A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5462BAB3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6AA15318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49FDB967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25BE7DA9" w14:textId="77777777" w:rsidR="006A1E5B" w:rsidRPr="00D91FF7" w:rsidRDefault="006A1E5B" w:rsidP="006A1E5B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Пролонговано: на 20__/20__ н.р. __________(___________) «__»_________ 20__р.</w:t>
      </w:r>
    </w:p>
    <w:p w14:paraId="17E77CB0" w14:textId="77777777" w:rsidR="006A1E5B" w:rsidRPr="00D91FF7" w:rsidRDefault="006A1E5B" w:rsidP="006A1E5B">
      <w:pPr>
        <w:spacing w:after="0" w:line="240" w:lineRule="auto"/>
        <w:ind w:left="1276" w:firstLine="720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/>
        </w:rPr>
        <w:t xml:space="preserve">                                                                            (підпис, ПІБ, дата)</w:t>
      </w:r>
    </w:p>
    <w:p w14:paraId="26A71992" w14:textId="77777777" w:rsidR="006A1E5B" w:rsidRPr="00D91FF7" w:rsidRDefault="006A1E5B" w:rsidP="006A1E5B">
      <w:pPr>
        <w:spacing w:after="0" w:line="240" w:lineRule="auto"/>
        <w:ind w:left="1276"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              на 20__/20__ н.р. _________(___________) «__»__________ 20__р.</w:t>
      </w:r>
    </w:p>
    <w:p w14:paraId="738CC144" w14:textId="77777777" w:rsidR="006A1E5B" w:rsidRPr="00D91FF7" w:rsidRDefault="006A1E5B" w:rsidP="006A1E5B">
      <w:pPr>
        <w:spacing w:after="0" w:line="240" w:lineRule="auto"/>
        <w:ind w:left="127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/>
        </w:rPr>
        <w:t>                                                                                       </w:t>
      </w:r>
      <w:r w:rsidRPr="00D91FF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uk-UA"/>
        </w:rPr>
        <w:tab/>
        <w:t>(підпис, ПІБ, дата)</w:t>
      </w:r>
    </w:p>
    <w:p w14:paraId="79DF35A0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sz w:val="24"/>
          <w:szCs w:val="24"/>
          <w:vertAlign w:val="superscript"/>
        </w:rPr>
      </w:pPr>
    </w:p>
    <w:p w14:paraId="031938EF" w14:textId="77777777" w:rsidR="006A1E5B" w:rsidRPr="00D91FF7" w:rsidRDefault="006A1E5B" w:rsidP="006A1E5B">
      <w:pPr>
        <w:pStyle w:val="a4"/>
        <w:ind w:left="1276" w:firstLine="0"/>
        <w:rPr>
          <w:rFonts w:ascii="Times New Roman" w:hAnsi="Times New Roman"/>
          <w:sz w:val="24"/>
          <w:szCs w:val="24"/>
          <w:vertAlign w:val="superscript"/>
        </w:rPr>
      </w:pPr>
    </w:p>
    <w:p w14:paraId="79A9DB66" w14:textId="77777777" w:rsidR="006A1E5B" w:rsidRPr="00D91FF7" w:rsidRDefault="006A1E5B" w:rsidP="006A1E5B">
      <w:pPr>
        <w:pStyle w:val="a4"/>
        <w:ind w:left="1276" w:firstLine="0"/>
        <w:rPr>
          <w:rFonts w:ascii="Times New Roman" w:hAnsi="Times New Roman"/>
          <w:sz w:val="24"/>
          <w:szCs w:val="24"/>
          <w:vertAlign w:val="superscript"/>
        </w:rPr>
      </w:pPr>
    </w:p>
    <w:p w14:paraId="0452C934" w14:textId="77777777" w:rsidR="006A1E5B" w:rsidRPr="00D91FF7" w:rsidRDefault="006A1E5B" w:rsidP="006A1E5B">
      <w:pPr>
        <w:pStyle w:val="5"/>
        <w:ind w:firstLine="0"/>
        <w:jc w:val="center"/>
        <w:rPr>
          <w:i w:val="0"/>
          <w:sz w:val="24"/>
          <w:szCs w:val="24"/>
          <w:lang w:val="uk-UA"/>
        </w:rPr>
      </w:pPr>
      <w:r w:rsidRPr="00D91FF7">
        <w:rPr>
          <w:i w:val="0"/>
          <w:sz w:val="24"/>
          <w:szCs w:val="24"/>
          <w:lang w:val="uk-UA"/>
        </w:rPr>
        <w:t>КИЇВ – 2022</w:t>
      </w:r>
    </w:p>
    <w:p w14:paraId="76FD7EB8" w14:textId="77777777" w:rsidR="006A1E5B" w:rsidRPr="00D91FF7" w:rsidRDefault="006A1E5B" w:rsidP="006A1E5B">
      <w:pPr>
        <w:tabs>
          <w:tab w:val="center" w:pos="4957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Розробник: Наталія ЖЕЛІХОВСЬКА</w:t>
      </w:r>
      <w:r w:rsidRPr="00D91FF7">
        <w:rPr>
          <w:rFonts w:ascii="Times New Roman" w:hAnsi="Times New Roman" w:cs="Times New Roman"/>
          <w:i/>
          <w:sz w:val="24"/>
          <w:szCs w:val="24"/>
          <w:lang w:val="uk-UA"/>
        </w:rPr>
        <w:t>, кандидат наук з соціальних комунікацій, доцент, завідувач кафедри історії журналістики</w:t>
      </w:r>
      <w:r w:rsidRPr="00D91FF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</w:p>
    <w:p w14:paraId="75F346D6" w14:textId="77777777" w:rsidR="006A1E5B" w:rsidRPr="00D91FF7" w:rsidRDefault="006A1E5B" w:rsidP="006A1E5B">
      <w:pPr>
        <w:spacing w:before="120" w:after="0"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14:paraId="10F17276" w14:textId="77777777" w:rsidR="006A1E5B" w:rsidRPr="00D91FF7" w:rsidRDefault="006A1E5B" w:rsidP="006A1E5B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9C0CFF1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14F61770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3FEDD0B8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ЗАТВЕРДЖЕНО</w:t>
      </w:r>
    </w:p>
    <w:p w14:paraId="216D030E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Зав. кафедри історії журналістики</w:t>
      </w:r>
    </w:p>
    <w:p w14:paraId="6E1AEC40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19E64DFC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_________________(Наталія ЖЕЛІХОВСЬКА)</w:t>
      </w:r>
    </w:p>
    <w:p w14:paraId="334A8467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  <w:lang w:eastAsia="uk-UA"/>
        </w:rPr>
      </w:pPr>
      <w:r w:rsidRPr="00D91FF7">
        <w:rPr>
          <w:rFonts w:ascii="Times New Roman" w:hAnsi="Times New Roman"/>
          <w:sz w:val="24"/>
          <w:szCs w:val="24"/>
          <w:lang w:eastAsia="uk-UA"/>
        </w:rPr>
        <w:t>Протокол № 12  від «30» червня 2022 р.</w:t>
      </w:r>
    </w:p>
    <w:p w14:paraId="4CC644AD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6D4571D8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 xml:space="preserve"> </w:t>
      </w:r>
    </w:p>
    <w:p w14:paraId="1C2D52DF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11D101F7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1A45291D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6A4702D7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4144F2FB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0D2A7136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3045D8EB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029F80F9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3C237C84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386CA64D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3B34BA5B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70DDFB7D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0F05E0BA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6F8AEBDA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3F86F172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36E987F1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3811071C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004A9FDB" w14:textId="77777777" w:rsidR="006A1E5B" w:rsidRPr="00D91FF7" w:rsidRDefault="006A1E5B" w:rsidP="006A1E5B">
      <w:pPr>
        <w:pStyle w:val="a4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14:paraId="49E35080" w14:textId="77777777" w:rsidR="006A1E5B" w:rsidRPr="00D91FF7" w:rsidRDefault="006A1E5B" w:rsidP="006A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0942455" w14:textId="77777777" w:rsidR="006A1E5B" w:rsidRPr="00D91FF7" w:rsidRDefault="006A1E5B" w:rsidP="006A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Схвалено науково-методичною комісією Інституту 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>журналістики</w:t>
      </w:r>
    </w:p>
    <w:p w14:paraId="3E428CF9" w14:textId="77777777" w:rsidR="006A1E5B" w:rsidRPr="00D91FF7" w:rsidRDefault="006A1E5B" w:rsidP="006A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A26F9DC" w14:textId="77777777" w:rsidR="006A1E5B" w:rsidRPr="00D91FF7" w:rsidRDefault="006A1E5B" w:rsidP="006A1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eastAsia="Times New Roman" w:hAnsi="Times New Roman" w:cs="Times New Roman"/>
          <w:sz w:val="24"/>
          <w:szCs w:val="24"/>
          <w:lang w:val="uk-UA"/>
        </w:rPr>
        <w:t>Протокол від «</w:t>
      </w:r>
      <w:r w:rsidRPr="00D91FF7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>29</w:t>
      </w:r>
      <w:r w:rsidRPr="00D91FF7">
        <w:rPr>
          <w:rFonts w:ascii="Times New Roman" w:eastAsia="Times New Roman" w:hAnsi="Times New Roman" w:cs="Times New Roman"/>
          <w:sz w:val="24"/>
          <w:szCs w:val="24"/>
          <w:lang w:val="uk-UA"/>
        </w:rPr>
        <w:t>» _</w:t>
      </w:r>
      <w:r w:rsidRPr="00D91FF7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>серпня</w:t>
      </w:r>
      <w:r w:rsidRPr="00D91FF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__2022 року № </w:t>
      </w:r>
      <w:r w:rsidRPr="00D91FF7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>1</w:t>
      </w:r>
      <w:r w:rsidRPr="00D91FF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644C38BF" w14:textId="77777777" w:rsidR="006A1E5B" w:rsidRPr="00D91FF7" w:rsidRDefault="006A1E5B" w:rsidP="006A1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0D868BA" w14:textId="6BA3A5D5" w:rsidR="006A1E5B" w:rsidRPr="00D91FF7" w:rsidRDefault="006A1E5B" w:rsidP="006A1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eastAsia="Times New Roman" w:hAnsi="Times New Roman" w:cs="Times New Roman"/>
          <w:sz w:val="24"/>
          <w:szCs w:val="24"/>
          <w:lang w:val="uk-UA"/>
        </w:rPr>
        <w:t>Голова науково-методичної комісії _________________ (Анастасія ВОЛОБУЄВА)</w:t>
      </w:r>
    </w:p>
    <w:p w14:paraId="39369D49" w14:textId="77777777" w:rsidR="006A1E5B" w:rsidRPr="00D91FF7" w:rsidRDefault="006A1E5B" w:rsidP="006A1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F3CBAC7" w14:textId="77777777" w:rsidR="006A1E5B" w:rsidRPr="00D91FF7" w:rsidRDefault="006A1E5B" w:rsidP="006A1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7D66C83" w14:textId="77777777" w:rsidR="006A1E5B" w:rsidRPr="00D91FF7" w:rsidRDefault="006A1E5B" w:rsidP="006A1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80DC01F" w14:textId="77777777" w:rsidR="006A1E5B" w:rsidRPr="00D91FF7" w:rsidRDefault="006A1E5B" w:rsidP="006A1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29039A2" w14:textId="77777777" w:rsidR="006A1E5B" w:rsidRPr="00D91FF7" w:rsidRDefault="006A1E5B" w:rsidP="006A1E5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uk-UA"/>
        </w:rPr>
      </w:pPr>
      <w:r w:rsidRPr="00D91F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uk-UA"/>
        </w:rPr>
        <w:t>© Желіховська Н., 2022</w:t>
      </w:r>
    </w:p>
    <w:p w14:paraId="11FFC390" w14:textId="77777777" w:rsidR="006A1E5B" w:rsidRPr="00D91FF7" w:rsidRDefault="006A1E5B" w:rsidP="006A1E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BFE1846" w14:textId="77777777" w:rsidR="006A1E5B" w:rsidRPr="00D91FF7" w:rsidRDefault="006A1E5B" w:rsidP="006A1E5B">
      <w:pPr>
        <w:pStyle w:val="a5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Мета дисципліни: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 надати комплексні теоретико-практичні знання щодо специфіки підготовки і створення професійного журналістського продукту у межах ділової тематики.  Дисципліна формує уявлення про те, якими методами і засобами професійна журналістика відображає економічну сферу життя суспільства. Надає теоретичні знання щодо специфіки висвітлення ділового тематичного напрямку. Забезпечує практичними навичками для створення різножанрового інформаційного медіапродукту у межах спеціалізованої професійної галузі. </w:t>
      </w:r>
    </w:p>
    <w:p w14:paraId="7DF5E84D" w14:textId="77777777" w:rsidR="006A1E5B" w:rsidRPr="00D91FF7" w:rsidRDefault="006A1E5B" w:rsidP="006A1E5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DDDDEFC" w14:textId="77777777" w:rsidR="006A1E5B" w:rsidRPr="00D91FF7" w:rsidRDefault="006A1E5B" w:rsidP="006A1E5B">
      <w:pPr>
        <w:pStyle w:val="a5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Попередні вимоги до опанування навчальної дисципліни: </w:t>
      </w:r>
    </w:p>
    <w:p w14:paraId="23C0640F" w14:textId="77777777" w:rsidR="006A1E5B" w:rsidRPr="00D91FF7" w:rsidRDefault="006A1E5B" w:rsidP="006A1E5B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lang w:val="uk-UA"/>
        </w:rPr>
      </w:pPr>
      <w:r w:rsidRPr="00D91FF7">
        <w:rPr>
          <w:rFonts w:ascii="Times New Roman" w:hAnsi="Times New Roman" w:cs="Times New Roman"/>
          <w:lang w:val="uk-UA"/>
        </w:rPr>
        <w:t>знати поняттєвий апарат економічної галузі;</w:t>
      </w:r>
    </w:p>
    <w:p w14:paraId="26CB4641" w14:textId="77777777" w:rsidR="006A1E5B" w:rsidRPr="00D91FF7" w:rsidRDefault="006A1E5B" w:rsidP="006A1E5B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color w:val="auto"/>
          <w:lang w:val="uk-UA"/>
        </w:rPr>
        <w:t>функції та принципи галузевої журналістики з бізнес-тематики;</w:t>
      </w:r>
    </w:p>
    <w:p w14:paraId="5F52E4EF" w14:textId="77777777" w:rsidR="006A1E5B" w:rsidRPr="00D91FF7" w:rsidRDefault="006A1E5B" w:rsidP="006A1E5B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lang w:val="uk-UA"/>
        </w:rPr>
        <w:t>спеціалізовані галузеві медіа та галузеві рубрики/відділи у неспеціалізованих медіа, а також сучасних галузевих експертів з бізнес-тематики;</w:t>
      </w:r>
    </w:p>
    <w:p w14:paraId="0A257CF2" w14:textId="77777777" w:rsidR="006A1E5B" w:rsidRPr="00D91FF7" w:rsidRDefault="006A1E5B" w:rsidP="006A1E5B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lang w:val="uk-UA"/>
        </w:rPr>
        <w:t>творчо-професійні вимоги щодо галузевих журналістів з бізнес-тематики;</w:t>
      </w:r>
    </w:p>
    <w:p w14:paraId="5B36F467" w14:textId="77777777" w:rsidR="006A1E5B" w:rsidRPr="00D91FF7" w:rsidRDefault="006A1E5B" w:rsidP="006A1E5B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lang w:val="uk-UA"/>
        </w:rPr>
        <w:t>розрізняти якісний професійний продукт галузевої журналістики з бізнес-тематики</w:t>
      </w:r>
    </w:p>
    <w:p w14:paraId="664AFEDD" w14:textId="77777777" w:rsidR="006A1E5B" w:rsidRPr="00D91FF7" w:rsidRDefault="006A1E5B" w:rsidP="006A1E5B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bCs/>
          <w:lang w:val="uk-UA"/>
        </w:rPr>
        <w:t xml:space="preserve">навички творення журналістських текстів різних жанрів для підготовки медіапродукту з економічної тематики.  </w:t>
      </w:r>
    </w:p>
    <w:p w14:paraId="66205041" w14:textId="77777777" w:rsidR="006A1E5B" w:rsidRPr="00D91FF7" w:rsidRDefault="006A1E5B" w:rsidP="006A1E5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0B3C401" w14:textId="77777777" w:rsidR="006A1E5B" w:rsidRPr="00D91FF7" w:rsidRDefault="006A1E5B" w:rsidP="006A1E5B">
      <w:pPr>
        <w:pStyle w:val="a5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Анотація навчальної дисципліни. </w:t>
      </w: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Дисципліна «Бізнес-журналістика: медіапродукт» надає комплекс знань і умінь для підготовки і створення тематичного медіапродукту. Дисципліна сприяє тому, щоб студенти отримали  професійні навички для здійснені подальшої професійної реалізації у галузі журналістики. Створює підґрунтя для здійснення максимальної професійної реалізації студента під час створення медіапродукту з економічної тематики. </w:t>
      </w:r>
    </w:p>
    <w:p w14:paraId="0B730D8B" w14:textId="77777777" w:rsidR="006A1E5B" w:rsidRPr="00D91FF7" w:rsidRDefault="006A1E5B" w:rsidP="006A1E5B">
      <w:pPr>
        <w:pStyle w:val="Default"/>
        <w:suppressAutoHyphens/>
        <w:jc w:val="both"/>
        <w:rPr>
          <w:rFonts w:ascii="Times New Roman" w:hAnsi="Times New Roman" w:cs="Times New Roman"/>
          <w:b/>
          <w:bCs/>
          <w:lang w:val="uk-UA"/>
        </w:rPr>
      </w:pPr>
    </w:p>
    <w:p w14:paraId="57DB434B" w14:textId="77777777" w:rsidR="006A1E5B" w:rsidRPr="00D91FF7" w:rsidRDefault="006A1E5B" w:rsidP="006A1E5B">
      <w:pPr>
        <w:pStyle w:val="Default"/>
        <w:numPr>
          <w:ilvl w:val="0"/>
          <w:numId w:val="27"/>
        </w:numPr>
        <w:suppressAutoHyphens/>
        <w:ind w:left="0" w:firstLine="0"/>
        <w:jc w:val="both"/>
        <w:rPr>
          <w:rFonts w:ascii="Times New Roman" w:hAnsi="Times New Roman" w:cs="Times New Roman"/>
          <w:b/>
          <w:bCs/>
          <w:lang w:val="uk-UA"/>
        </w:rPr>
      </w:pPr>
      <w:r w:rsidRPr="00D91FF7">
        <w:rPr>
          <w:rFonts w:ascii="Times New Roman" w:hAnsi="Times New Roman" w:cs="Times New Roman"/>
          <w:b/>
          <w:bCs/>
          <w:lang w:val="uk-UA"/>
        </w:rPr>
        <w:t>Завдання (навчальні цілі):</w:t>
      </w:r>
    </w:p>
    <w:p w14:paraId="11B189A0" w14:textId="77777777" w:rsidR="006A1E5B" w:rsidRPr="00D91FF7" w:rsidRDefault="006A1E5B" w:rsidP="006A1E5B">
      <w:pPr>
        <w:pStyle w:val="Default"/>
        <w:suppressAutoHyphens/>
        <w:jc w:val="both"/>
        <w:rPr>
          <w:rFonts w:ascii="Times New Roman" w:hAnsi="Times New Roman" w:cs="Times New Roman"/>
          <w:b/>
          <w:bCs/>
          <w:i/>
          <w:lang w:val="uk-UA"/>
        </w:rPr>
      </w:pPr>
      <w:r w:rsidRPr="00D91FF7">
        <w:rPr>
          <w:rFonts w:ascii="Times New Roman" w:hAnsi="Times New Roman" w:cs="Times New Roman"/>
          <w:b/>
          <w:bCs/>
          <w:i/>
          <w:lang w:val="uk-UA"/>
        </w:rPr>
        <w:t>Знати:</w:t>
      </w:r>
    </w:p>
    <w:p w14:paraId="62F9742C" w14:textId="77777777" w:rsidR="006A1E5B" w:rsidRPr="00D91FF7" w:rsidRDefault="006A1E5B" w:rsidP="006A1E5B">
      <w:pPr>
        <w:pStyle w:val="a5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процес створення аналітичних і художньо-публіцистичних медіапродуктів відповідно до жанрів і каналів поширення;  </w:t>
      </w:r>
    </w:p>
    <w:p w14:paraId="16EAACE7" w14:textId="77777777" w:rsidR="006A1E5B" w:rsidRPr="00D91FF7" w:rsidRDefault="006A1E5B" w:rsidP="006A1E5B">
      <w:pPr>
        <w:pStyle w:val="a5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основні способи взаємодії з аудиторією певних типів медіа;</w:t>
      </w:r>
    </w:p>
    <w:p w14:paraId="43F7E97E" w14:textId="77777777" w:rsidR="006A1E5B" w:rsidRPr="00D91FF7" w:rsidRDefault="006A1E5B" w:rsidP="006A1E5B">
      <w:pPr>
        <w:pStyle w:val="a5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особливості підготовки відеоконтенту;</w:t>
      </w:r>
    </w:p>
    <w:p w14:paraId="18C55CDE" w14:textId="77777777" w:rsidR="006A1E5B" w:rsidRPr="00D91FF7" w:rsidRDefault="006A1E5B" w:rsidP="006A1E5B">
      <w:pPr>
        <w:pStyle w:val="Default"/>
        <w:numPr>
          <w:ilvl w:val="0"/>
          <w:numId w:val="34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lang w:val="uk-UA"/>
        </w:rPr>
        <w:t>творчо-професійні вимоги щодо галузевих журналістів з бізнес-тематики;</w:t>
      </w:r>
    </w:p>
    <w:p w14:paraId="66887F2C" w14:textId="77777777" w:rsidR="006A1E5B" w:rsidRPr="00D91FF7" w:rsidRDefault="006A1E5B" w:rsidP="006A1E5B">
      <w:pPr>
        <w:pStyle w:val="Default"/>
        <w:suppressAutoHyphens/>
        <w:ind w:left="567"/>
        <w:jc w:val="both"/>
        <w:rPr>
          <w:rFonts w:ascii="Times New Roman" w:hAnsi="Times New Roman" w:cs="Times New Roman"/>
          <w:b/>
          <w:i/>
          <w:color w:val="auto"/>
          <w:lang w:val="uk-UA"/>
        </w:rPr>
      </w:pPr>
      <w:r w:rsidRPr="00D91FF7">
        <w:rPr>
          <w:rFonts w:ascii="Times New Roman" w:hAnsi="Times New Roman" w:cs="Times New Roman"/>
          <w:b/>
          <w:i/>
          <w:lang w:val="uk-UA"/>
        </w:rPr>
        <w:t>Вміти:</w:t>
      </w:r>
    </w:p>
    <w:p w14:paraId="1D83A29D" w14:textId="77777777" w:rsidR="006A1E5B" w:rsidRPr="00D91FF7" w:rsidRDefault="006A1E5B" w:rsidP="006A1E5B">
      <w:pPr>
        <w:pStyle w:val="Default"/>
        <w:numPr>
          <w:ilvl w:val="0"/>
          <w:numId w:val="34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lang w:val="uk-UA"/>
        </w:rPr>
        <w:t>комунікувати із галузевими експертами на актуальні теми й проблеми економічної галузі;</w:t>
      </w:r>
    </w:p>
    <w:p w14:paraId="5E021C87" w14:textId="77777777" w:rsidR="006A1E5B" w:rsidRPr="00D91FF7" w:rsidRDefault="006A1E5B" w:rsidP="006A1E5B">
      <w:pPr>
        <w:pStyle w:val="Default"/>
        <w:numPr>
          <w:ilvl w:val="0"/>
          <w:numId w:val="34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lang w:val="uk-UA"/>
        </w:rPr>
        <w:t>обирати актуальну тему і героя матеріалу</w:t>
      </w:r>
    </w:p>
    <w:p w14:paraId="120D496D" w14:textId="77777777" w:rsidR="006A1E5B" w:rsidRPr="00D91FF7" w:rsidRDefault="006A1E5B" w:rsidP="006A1E5B">
      <w:pPr>
        <w:pStyle w:val="Default"/>
        <w:numPr>
          <w:ilvl w:val="0"/>
          <w:numId w:val="34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lang w:val="uk-UA"/>
        </w:rPr>
        <w:t>співпрацювати в команді відповідного типу медіа;</w:t>
      </w:r>
    </w:p>
    <w:p w14:paraId="22C6A108" w14:textId="77777777" w:rsidR="006A1E5B" w:rsidRPr="00D91FF7" w:rsidRDefault="006A1E5B" w:rsidP="006A1E5B">
      <w:pPr>
        <w:pStyle w:val="Default"/>
        <w:numPr>
          <w:ilvl w:val="0"/>
          <w:numId w:val="34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lang w:val="uk-UA"/>
        </w:rPr>
        <w:t xml:space="preserve">створювати галузевий інформаційний продукт різних форматів. </w:t>
      </w:r>
    </w:p>
    <w:p w14:paraId="391C7FDB" w14:textId="77777777" w:rsidR="006A1E5B" w:rsidRPr="00D91FF7" w:rsidRDefault="006A1E5B" w:rsidP="006A1E5B">
      <w:pPr>
        <w:pStyle w:val="Default"/>
        <w:suppressAutoHyphens/>
        <w:ind w:left="567"/>
        <w:jc w:val="both"/>
        <w:rPr>
          <w:rFonts w:ascii="Times New Roman" w:hAnsi="Times New Roman" w:cs="Times New Roman"/>
          <w:lang w:val="uk-UA"/>
        </w:rPr>
      </w:pPr>
    </w:p>
    <w:p w14:paraId="1561C722" w14:textId="77777777" w:rsidR="006A1E5B" w:rsidRPr="00D91FF7" w:rsidRDefault="006A1E5B" w:rsidP="006A1E5B">
      <w:pPr>
        <w:shd w:val="clear" w:color="auto" w:fill="FFFFFF"/>
        <w:tabs>
          <w:tab w:val="left" w:pos="426"/>
        </w:tabs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bCs/>
          <w:sz w:val="24"/>
          <w:szCs w:val="24"/>
          <w:lang w:val="uk-UA"/>
        </w:rPr>
        <w:t>Дисципліна спрямована на формування наступних програмних компетентностей:</w:t>
      </w:r>
    </w:p>
    <w:p w14:paraId="63211D45" w14:textId="77777777" w:rsidR="006A1E5B" w:rsidRPr="00D91FF7" w:rsidRDefault="006A1E5B" w:rsidP="006A1E5B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color w:val="auto"/>
          <w:lang w:val="uk-UA"/>
        </w:rPr>
        <w:t>ЗК02. Знання та розуміння предметної області та розуміння професійної діяльності.</w:t>
      </w:r>
    </w:p>
    <w:p w14:paraId="086CC992" w14:textId="77777777" w:rsidR="006A1E5B" w:rsidRPr="00D91FF7" w:rsidRDefault="006A1E5B" w:rsidP="006A1E5B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color w:val="auto"/>
          <w:lang w:val="uk-UA"/>
        </w:rPr>
        <w:t>ЗК 11. Здатність спілкуватися державною мовою.</w:t>
      </w:r>
    </w:p>
    <w:p w14:paraId="507D8FEC" w14:textId="77777777" w:rsidR="006A1E5B" w:rsidRPr="00D91FF7" w:rsidRDefault="006A1E5B" w:rsidP="006A1E5B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color w:val="auto"/>
          <w:lang w:val="uk-UA"/>
        </w:rPr>
        <w:t>СК08(ЖСК). Здатність формувати інформаційний контент у сфері економіки, права, культури та мистецтва, соціальних питань, міжнародних відносин та інших видів діяльності.</w:t>
      </w:r>
    </w:p>
    <w:p w14:paraId="7C073F2D" w14:textId="77777777" w:rsidR="006A1E5B" w:rsidRPr="00D91FF7" w:rsidRDefault="006A1E5B" w:rsidP="006A1E5B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D91FF7">
        <w:rPr>
          <w:rFonts w:ascii="Times New Roman" w:hAnsi="Times New Roman" w:cs="Times New Roman"/>
          <w:color w:val="auto"/>
          <w:lang w:val="uk-UA"/>
        </w:rPr>
        <w:lastRenderedPageBreak/>
        <w:t>СК09(ЖСК). Здатність створювати медіапродукт у сфері відображення економічних, правових, політичних питань, питань культури та мистецтва, соціальних питань, питань міжнародних відносин та інших видів діяльності.</w:t>
      </w:r>
    </w:p>
    <w:p w14:paraId="3D0F9783" w14:textId="77777777" w:rsidR="006A1E5B" w:rsidRPr="00D91FF7" w:rsidRDefault="006A1E5B" w:rsidP="006A1E5B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14:paraId="1A34414D" w14:textId="77777777" w:rsidR="006A1E5B" w:rsidRPr="00D91FF7" w:rsidRDefault="006A1E5B" w:rsidP="006A1E5B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14:paraId="61B9F01A" w14:textId="77777777" w:rsidR="006A1E5B" w:rsidRPr="00D91FF7" w:rsidRDefault="006A1E5B" w:rsidP="006A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5. Результати навчання змістовної частини дисципліни: </w:t>
      </w:r>
    </w:p>
    <w:p w14:paraId="353CFA13" w14:textId="77777777" w:rsidR="006A1E5B" w:rsidRPr="00D91FF7" w:rsidRDefault="006A1E5B" w:rsidP="006A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pPr w:leftFromText="180" w:rightFromText="180" w:vertAnchor="text" w:tblpY="1"/>
        <w:tblOverlap w:val="never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4394"/>
        <w:gridCol w:w="1763"/>
        <w:gridCol w:w="1923"/>
        <w:gridCol w:w="1701"/>
      </w:tblGrid>
      <w:tr w:rsidR="006A1E5B" w:rsidRPr="00D91FF7" w14:paraId="1AB971B1" w14:textId="77777777" w:rsidTr="0053329A">
        <w:tc>
          <w:tcPr>
            <w:tcW w:w="5098" w:type="dxa"/>
            <w:gridSpan w:val="2"/>
            <w:shd w:val="clear" w:color="auto" w:fill="auto"/>
            <w:vAlign w:val="center"/>
          </w:tcPr>
          <w:p w14:paraId="7F528291" w14:textId="77777777" w:rsidR="006A1E5B" w:rsidRPr="00D91FF7" w:rsidRDefault="006A1E5B" w:rsidP="005332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Результат навчання</w:t>
            </w:r>
          </w:p>
          <w:p w14:paraId="1B67E273" w14:textId="77777777" w:rsidR="006A1E5B" w:rsidRPr="00D91FF7" w:rsidRDefault="006A1E5B" w:rsidP="005332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(1. знати; 2. вміти; 3. комунікація 4. автономність та відповідальність)</w:t>
            </w:r>
          </w:p>
        </w:tc>
        <w:tc>
          <w:tcPr>
            <w:tcW w:w="1763" w:type="dxa"/>
            <w:vMerge w:val="restart"/>
            <w:shd w:val="clear" w:color="auto" w:fill="auto"/>
            <w:vAlign w:val="center"/>
          </w:tcPr>
          <w:p w14:paraId="7B670D4C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Форми (та/або методи і технології) викладання і навчання</w:t>
            </w:r>
          </w:p>
        </w:tc>
        <w:tc>
          <w:tcPr>
            <w:tcW w:w="1923" w:type="dxa"/>
            <w:vMerge w:val="restart"/>
            <w:shd w:val="clear" w:color="auto" w:fill="auto"/>
            <w:vAlign w:val="center"/>
          </w:tcPr>
          <w:p w14:paraId="3B760D4D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Методи оцінювання та пороговий критерій оцінювання (за необхідності)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AE92401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Відсоток у підсумковій оцінці з дисципліни</w:t>
            </w:r>
          </w:p>
          <w:p w14:paraId="1D171CD2" w14:textId="77777777" w:rsidR="006A1E5B" w:rsidRPr="00D91FF7" w:rsidRDefault="006A1E5B" w:rsidP="0053329A">
            <w:pPr>
              <w:pStyle w:val="a4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E5B" w:rsidRPr="00D91FF7" w14:paraId="03D4CBFB" w14:textId="77777777" w:rsidTr="0053329A">
        <w:tc>
          <w:tcPr>
            <w:tcW w:w="704" w:type="dxa"/>
            <w:shd w:val="clear" w:color="auto" w:fill="auto"/>
            <w:vAlign w:val="center"/>
          </w:tcPr>
          <w:p w14:paraId="574B5F21" w14:textId="77777777" w:rsidR="006A1E5B" w:rsidRPr="00D91FF7" w:rsidRDefault="006A1E5B" w:rsidP="005332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КВБ 1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18D47F0" w14:textId="77777777" w:rsidR="006A1E5B" w:rsidRPr="00D91FF7" w:rsidRDefault="006A1E5B" w:rsidP="005332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Результат навчання</w:t>
            </w:r>
          </w:p>
        </w:tc>
        <w:tc>
          <w:tcPr>
            <w:tcW w:w="1763" w:type="dxa"/>
            <w:vMerge/>
            <w:shd w:val="clear" w:color="auto" w:fill="auto"/>
          </w:tcPr>
          <w:p w14:paraId="240D7896" w14:textId="77777777" w:rsidR="006A1E5B" w:rsidRPr="00D91FF7" w:rsidRDefault="006A1E5B" w:rsidP="005332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shd w:val="clear" w:color="auto" w:fill="auto"/>
          </w:tcPr>
          <w:p w14:paraId="33D7E763" w14:textId="77777777" w:rsidR="006A1E5B" w:rsidRPr="00D91FF7" w:rsidRDefault="006A1E5B" w:rsidP="005332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CD49E96" w14:textId="77777777" w:rsidR="006A1E5B" w:rsidRPr="00D91FF7" w:rsidRDefault="006A1E5B" w:rsidP="005332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E5B" w:rsidRPr="00D91FF7" w14:paraId="6CFDF6FB" w14:textId="77777777" w:rsidTr="0053329A">
        <w:tc>
          <w:tcPr>
            <w:tcW w:w="704" w:type="dxa"/>
            <w:shd w:val="clear" w:color="auto" w:fill="auto"/>
          </w:tcPr>
          <w:p w14:paraId="15A21236" w14:textId="77777777" w:rsidR="006A1E5B" w:rsidRPr="00D91FF7" w:rsidRDefault="006A1E5B" w:rsidP="005332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4394" w:type="dxa"/>
            <w:shd w:val="clear" w:color="auto" w:fill="auto"/>
          </w:tcPr>
          <w:p w14:paraId="05A153AC" w14:textId="77777777" w:rsidR="006A1E5B" w:rsidRPr="00D91FF7" w:rsidRDefault="006A1E5B" w:rsidP="005332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Розуміти процес створення аналітичних і художньо-публіцистичних продуктів відповідно до жанрів і каналів поширення;  </w:t>
            </w:r>
          </w:p>
          <w:p w14:paraId="1913ADDA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14:paraId="230138CC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практичні, самостійна робота</w:t>
            </w:r>
          </w:p>
        </w:tc>
        <w:tc>
          <w:tcPr>
            <w:tcW w:w="1923" w:type="dxa"/>
            <w:shd w:val="clear" w:color="auto" w:fill="auto"/>
          </w:tcPr>
          <w:p w14:paraId="00ECB138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усна відповідь,</w:t>
            </w:r>
          </w:p>
          <w:p w14:paraId="13577349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тест, контрольна</w:t>
            </w:r>
          </w:p>
          <w:p w14:paraId="1CEE6501" w14:textId="77777777" w:rsidR="006A1E5B" w:rsidRPr="00D91FF7" w:rsidRDefault="006A1E5B" w:rsidP="0053329A">
            <w:pPr>
              <w:pStyle w:val="a4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00A5A029" w14:textId="77777777" w:rsidR="006A1E5B" w:rsidRPr="00D91FF7" w:rsidRDefault="006A1E5B" w:rsidP="005332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</w:tr>
      <w:tr w:rsidR="006A1E5B" w:rsidRPr="00D91FF7" w14:paraId="6996F929" w14:textId="77777777" w:rsidTr="0053329A">
        <w:tc>
          <w:tcPr>
            <w:tcW w:w="704" w:type="dxa"/>
            <w:shd w:val="clear" w:color="auto" w:fill="auto"/>
          </w:tcPr>
          <w:p w14:paraId="65F8F893" w14:textId="77777777" w:rsidR="006A1E5B" w:rsidRPr="00D91FF7" w:rsidRDefault="006A1E5B" w:rsidP="005332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4394" w:type="dxa"/>
            <w:shd w:val="clear" w:color="auto" w:fill="auto"/>
          </w:tcPr>
          <w:p w14:paraId="1B651711" w14:textId="77777777" w:rsidR="006A1E5B" w:rsidRPr="00D91FF7" w:rsidRDefault="006A1E5B" w:rsidP="005332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основні способи взаємодії з аудиторією певних типів медіа;</w:t>
            </w:r>
          </w:p>
          <w:p w14:paraId="10329DBA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14:paraId="00D9A50B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практичні, самостійна робота</w:t>
            </w:r>
          </w:p>
        </w:tc>
        <w:tc>
          <w:tcPr>
            <w:tcW w:w="1923" w:type="dxa"/>
            <w:shd w:val="clear" w:color="auto" w:fill="auto"/>
          </w:tcPr>
          <w:p w14:paraId="389D3A83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усна відповідь,</w:t>
            </w:r>
          </w:p>
          <w:p w14:paraId="02DA912E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тест, контрольна</w:t>
            </w:r>
          </w:p>
          <w:p w14:paraId="16004BA2" w14:textId="77777777" w:rsidR="006A1E5B" w:rsidRPr="00D91FF7" w:rsidRDefault="006A1E5B" w:rsidP="0053329A">
            <w:pPr>
              <w:pStyle w:val="a4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246248FE" w14:textId="77777777" w:rsidR="006A1E5B" w:rsidRPr="00D91FF7" w:rsidRDefault="006A1E5B" w:rsidP="005332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</w:tr>
      <w:tr w:rsidR="006A1E5B" w:rsidRPr="00D91FF7" w14:paraId="722C5663" w14:textId="77777777" w:rsidTr="0053329A">
        <w:tc>
          <w:tcPr>
            <w:tcW w:w="704" w:type="dxa"/>
            <w:shd w:val="clear" w:color="auto" w:fill="auto"/>
          </w:tcPr>
          <w:p w14:paraId="5FE17F45" w14:textId="77777777" w:rsidR="006A1E5B" w:rsidRPr="00D91FF7" w:rsidRDefault="006A1E5B" w:rsidP="005332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4394" w:type="dxa"/>
            <w:shd w:val="clear" w:color="auto" w:fill="auto"/>
          </w:tcPr>
          <w:p w14:paraId="68DC710D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 Особливості підготовки відеоконтенту</w:t>
            </w:r>
          </w:p>
        </w:tc>
        <w:tc>
          <w:tcPr>
            <w:tcW w:w="1763" w:type="dxa"/>
            <w:shd w:val="clear" w:color="auto" w:fill="auto"/>
          </w:tcPr>
          <w:p w14:paraId="6BE9EAA5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практичні, самостійна робота</w:t>
            </w:r>
          </w:p>
        </w:tc>
        <w:tc>
          <w:tcPr>
            <w:tcW w:w="1923" w:type="dxa"/>
            <w:shd w:val="clear" w:color="auto" w:fill="auto"/>
          </w:tcPr>
          <w:p w14:paraId="07DB9D80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  усна відповідь,</w:t>
            </w:r>
          </w:p>
          <w:p w14:paraId="0F35FE29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тест, контрольна</w:t>
            </w:r>
          </w:p>
          <w:p w14:paraId="25642963" w14:textId="77777777" w:rsidR="006A1E5B" w:rsidRPr="00D91FF7" w:rsidRDefault="006A1E5B" w:rsidP="0053329A">
            <w:pPr>
              <w:pStyle w:val="a4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0E94812D" w14:textId="77777777" w:rsidR="006A1E5B" w:rsidRPr="00D91FF7" w:rsidRDefault="006A1E5B" w:rsidP="005332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</w:tr>
      <w:tr w:rsidR="006A1E5B" w:rsidRPr="00D91FF7" w14:paraId="29AC3276" w14:textId="77777777" w:rsidTr="0053329A">
        <w:tc>
          <w:tcPr>
            <w:tcW w:w="704" w:type="dxa"/>
            <w:tcBorders>
              <w:bottom w:val="nil"/>
            </w:tcBorders>
            <w:shd w:val="clear" w:color="auto" w:fill="auto"/>
          </w:tcPr>
          <w:p w14:paraId="29FB1944" w14:textId="77777777" w:rsidR="006A1E5B" w:rsidRPr="00D91FF7" w:rsidRDefault="006A1E5B" w:rsidP="005332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4394" w:type="dxa"/>
            <w:tcBorders>
              <w:bottom w:val="nil"/>
            </w:tcBorders>
            <w:shd w:val="clear" w:color="auto" w:fill="auto"/>
          </w:tcPr>
          <w:p w14:paraId="2104FE93" w14:textId="77777777" w:rsidR="006A1E5B" w:rsidRPr="00D91FF7" w:rsidRDefault="006A1E5B" w:rsidP="0053329A">
            <w:pPr>
              <w:pStyle w:val="Default"/>
              <w:suppressAutoHyphens/>
              <w:jc w:val="both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auto"/>
                <w:lang w:val="uk-UA"/>
              </w:rPr>
              <w:t xml:space="preserve">Знати </w:t>
            </w:r>
            <w:r w:rsidRPr="00D91FF7">
              <w:rPr>
                <w:rFonts w:ascii="Times New Roman" w:hAnsi="Times New Roman" w:cs="Times New Roman"/>
                <w:lang w:val="uk-UA"/>
              </w:rPr>
              <w:t>творчо-професійні вимоги  щодо галузевих журналістів.</w:t>
            </w:r>
          </w:p>
          <w:p w14:paraId="57A72212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14:paraId="41D2F01E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практичні, самостійна робота</w:t>
            </w:r>
          </w:p>
        </w:tc>
        <w:tc>
          <w:tcPr>
            <w:tcW w:w="1923" w:type="dxa"/>
            <w:tcBorders>
              <w:bottom w:val="nil"/>
            </w:tcBorders>
            <w:shd w:val="clear" w:color="auto" w:fill="auto"/>
          </w:tcPr>
          <w:p w14:paraId="54529819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усна відповідь,</w:t>
            </w:r>
          </w:p>
          <w:p w14:paraId="7FA1D1D1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тест, контрольна</w:t>
            </w:r>
          </w:p>
          <w:p w14:paraId="7DFB3DDA" w14:textId="77777777" w:rsidR="006A1E5B" w:rsidRPr="00D91FF7" w:rsidRDefault="006A1E5B" w:rsidP="0053329A">
            <w:pPr>
              <w:pStyle w:val="a4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2A80C903" w14:textId="77777777" w:rsidR="006A1E5B" w:rsidRPr="00D91FF7" w:rsidRDefault="006A1E5B" w:rsidP="005332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</w:tr>
      <w:tr w:rsidR="006A1E5B" w:rsidRPr="00D91FF7" w14:paraId="61A3A439" w14:textId="77777777" w:rsidTr="0053329A">
        <w:tc>
          <w:tcPr>
            <w:tcW w:w="704" w:type="dxa"/>
            <w:shd w:val="clear" w:color="auto" w:fill="auto"/>
          </w:tcPr>
          <w:p w14:paraId="4E189F73" w14:textId="77777777" w:rsidR="006A1E5B" w:rsidRPr="00D91FF7" w:rsidRDefault="006A1E5B" w:rsidP="005332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  <w:shd w:val="clear" w:color="auto" w:fill="auto"/>
          </w:tcPr>
          <w:p w14:paraId="21A9DCAA" w14:textId="77777777" w:rsidR="006A1E5B" w:rsidRPr="00D91FF7" w:rsidRDefault="006A1E5B" w:rsidP="0053329A">
            <w:pPr>
              <w:pStyle w:val="Default"/>
              <w:suppressAutoHyphens/>
              <w:jc w:val="both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Вміти  обирати актуальну тему і героя матеріалу; співпрацювати в команді</w:t>
            </w:r>
          </w:p>
          <w:p w14:paraId="0C833017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14:paraId="1FD89D07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практичні, самостійна робота</w:t>
            </w:r>
          </w:p>
        </w:tc>
        <w:tc>
          <w:tcPr>
            <w:tcW w:w="1923" w:type="dxa"/>
            <w:shd w:val="clear" w:color="auto" w:fill="auto"/>
          </w:tcPr>
          <w:p w14:paraId="540CD1A2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усна доповідь, індивідуальна самостійна робота,   </w:t>
            </w:r>
          </w:p>
        </w:tc>
        <w:tc>
          <w:tcPr>
            <w:tcW w:w="1701" w:type="dxa"/>
            <w:shd w:val="clear" w:color="auto" w:fill="auto"/>
          </w:tcPr>
          <w:p w14:paraId="0AD3279F" w14:textId="77777777" w:rsidR="006A1E5B" w:rsidRPr="00D91FF7" w:rsidRDefault="006A1E5B" w:rsidP="005332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</w:tr>
      <w:tr w:rsidR="006A1E5B" w:rsidRPr="00D91FF7" w14:paraId="7172ED27" w14:textId="77777777" w:rsidTr="0053329A">
        <w:tc>
          <w:tcPr>
            <w:tcW w:w="704" w:type="dxa"/>
            <w:shd w:val="clear" w:color="auto" w:fill="auto"/>
          </w:tcPr>
          <w:p w14:paraId="5DE01804" w14:textId="77777777" w:rsidR="006A1E5B" w:rsidRPr="00D91FF7" w:rsidRDefault="006A1E5B" w:rsidP="005332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  <w:shd w:val="clear" w:color="auto" w:fill="auto"/>
          </w:tcPr>
          <w:p w14:paraId="79062E36" w14:textId="77777777" w:rsidR="006A1E5B" w:rsidRPr="00D91FF7" w:rsidRDefault="006A1E5B" w:rsidP="0053329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Вміти комунікувати із галузевими експертами на актуальні теми й проблеми галузі</w:t>
            </w:r>
          </w:p>
        </w:tc>
        <w:tc>
          <w:tcPr>
            <w:tcW w:w="1763" w:type="dxa"/>
            <w:shd w:val="clear" w:color="auto" w:fill="auto"/>
          </w:tcPr>
          <w:p w14:paraId="7D27C8DF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практичні, самостійна робота</w:t>
            </w:r>
          </w:p>
        </w:tc>
        <w:tc>
          <w:tcPr>
            <w:tcW w:w="1923" w:type="dxa"/>
            <w:shd w:val="clear" w:color="auto" w:fill="auto"/>
          </w:tcPr>
          <w:p w14:paraId="7A520B91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індивідуальна самостійна робота, </w:t>
            </w:r>
          </w:p>
        </w:tc>
        <w:tc>
          <w:tcPr>
            <w:tcW w:w="1701" w:type="dxa"/>
            <w:shd w:val="clear" w:color="auto" w:fill="auto"/>
          </w:tcPr>
          <w:p w14:paraId="3892C3EB" w14:textId="77777777" w:rsidR="006A1E5B" w:rsidRPr="00D91FF7" w:rsidRDefault="006A1E5B" w:rsidP="005332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 20</w:t>
            </w:r>
          </w:p>
        </w:tc>
      </w:tr>
      <w:tr w:rsidR="006A1E5B" w:rsidRPr="00D91FF7" w14:paraId="60ABF37E" w14:textId="77777777" w:rsidTr="0053329A">
        <w:tc>
          <w:tcPr>
            <w:tcW w:w="704" w:type="dxa"/>
            <w:shd w:val="clear" w:color="auto" w:fill="auto"/>
          </w:tcPr>
          <w:p w14:paraId="6100E8C0" w14:textId="77777777" w:rsidR="006A1E5B" w:rsidRPr="00D91FF7" w:rsidRDefault="006A1E5B" w:rsidP="005332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394" w:type="dxa"/>
            <w:shd w:val="clear" w:color="auto" w:fill="auto"/>
          </w:tcPr>
          <w:p w14:paraId="7AEE0A0E" w14:textId="77777777" w:rsidR="006A1E5B" w:rsidRPr="00D91FF7" w:rsidRDefault="006A1E5B" w:rsidP="0053329A">
            <w:pPr>
              <w:pStyle w:val="Default"/>
              <w:suppressAutoHyphens/>
              <w:jc w:val="both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eastAsiaTheme="minorEastAsia" w:hAnsi="Times New Roman" w:cs="Times New Roman"/>
                <w:lang w:val="uk-UA" w:eastAsia="ru-RU"/>
              </w:rPr>
              <w:t xml:space="preserve">Самостійно </w:t>
            </w:r>
            <w:r w:rsidRPr="00D91FF7">
              <w:rPr>
                <w:rFonts w:ascii="Times New Roman" w:hAnsi="Times New Roman" w:cs="Times New Roman"/>
                <w:lang w:val="uk-UA"/>
              </w:rPr>
              <w:t xml:space="preserve">створювати галузевий інформаційний продукт різних форматів </w:t>
            </w:r>
          </w:p>
        </w:tc>
        <w:tc>
          <w:tcPr>
            <w:tcW w:w="1763" w:type="dxa"/>
            <w:shd w:val="clear" w:color="auto" w:fill="auto"/>
          </w:tcPr>
          <w:p w14:paraId="1904A20A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практичні, cамостійна робота</w:t>
            </w:r>
          </w:p>
        </w:tc>
        <w:tc>
          <w:tcPr>
            <w:tcW w:w="1923" w:type="dxa"/>
            <w:shd w:val="clear" w:color="auto" w:fill="auto"/>
          </w:tcPr>
          <w:p w14:paraId="61C92349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індивідуальна самостійна робота</w:t>
            </w:r>
          </w:p>
        </w:tc>
        <w:tc>
          <w:tcPr>
            <w:tcW w:w="1701" w:type="dxa"/>
            <w:shd w:val="clear" w:color="auto" w:fill="auto"/>
          </w:tcPr>
          <w:p w14:paraId="7C5B968F" w14:textId="77777777" w:rsidR="006A1E5B" w:rsidRPr="00D91FF7" w:rsidRDefault="006A1E5B" w:rsidP="0053329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 xml:space="preserve">40 </w:t>
            </w:r>
          </w:p>
        </w:tc>
      </w:tr>
      <w:tr w:rsidR="006A1E5B" w:rsidRPr="00D91FF7" w14:paraId="77179A18" w14:textId="77777777" w:rsidTr="0053329A">
        <w:tc>
          <w:tcPr>
            <w:tcW w:w="704" w:type="dxa"/>
            <w:shd w:val="clear" w:color="auto" w:fill="auto"/>
          </w:tcPr>
          <w:p w14:paraId="3FA9193E" w14:textId="77777777" w:rsidR="006A1E5B" w:rsidRPr="00D91FF7" w:rsidRDefault="006A1E5B" w:rsidP="005332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4394" w:type="dxa"/>
            <w:shd w:val="clear" w:color="auto" w:fill="auto"/>
          </w:tcPr>
          <w:p w14:paraId="553A2BA6" w14:textId="77777777" w:rsidR="006A1E5B" w:rsidRPr="00D91FF7" w:rsidRDefault="006A1E5B" w:rsidP="0053329A">
            <w:pPr>
              <w:pStyle w:val="Default"/>
              <w:suppressAutoHyphens/>
              <w:jc w:val="both"/>
              <w:rPr>
                <w:rFonts w:ascii="Times New Roman" w:eastAsiaTheme="minorEastAsia" w:hAnsi="Times New Roman" w:cs="Times New Roman"/>
                <w:i/>
                <w:iCs/>
                <w:lang w:val="uk-UA" w:eastAsia="ru-RU"/>
              </w:rPr>
            </w:pPr>
            <w:r w:rsidRPr="00D91FF7">
              <w:rPr>
                <w:rFonts w:ascii="Times New Roman" w:eastAsiaTheme="minorEastAsia" w:hAnsi="Times New Roman" w:cs="Times New Roman"/>
                <w:i/>
                <w:iCs/>
                <w:lang w:val="uk-UA" w:eastAsia="ru-RU"/>
              </w:rPr>
              <w:t xml:space="preserve">Разом </w:t>
            </w:r>
          </w:p>
        </w:tc>
        <w:tc>
          <w:tcPr>
            <w:tcW w:w="1763" w:type="dxa"/>
            <w:shd w:val="clear" w:color="auto" w:fill="auto"/>
          </w:tcPr>
          <w:p w14:paraId="33A96E20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</w:tcPr>
          <w:p w14:paraId="05F28DE8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53AAD4F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91FF7">
              <w:rPr>
                <w:rFonts w:ascii="Times New Roman" w:hAnsi="Times New Roman"/>
                <w:i/>
                <w:iCs/>
                <w:sz w:val="24"/>
                <w:szCs w:val="24"/>
              </w:rPr>
              <w:t>100%</w:t>
            </w:r>
          </w:p>
        </w:tc>
      </w:tr>
    </w:tbl>
    <w:p w14:paraId="5F7F8839" w14:textId="77777777" w:rsidR="006A1E5B" w:rsidRPr="00D91FF7" w:rsidRDefault="006A1E5B" w:rsidP="006A1E5B">
      <w:pPr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3A99D623" w14:textId="77777777" w:rsidR="006A1E5B" w:rsidRPr="00D91FF7" w:rsidRDefault="006A1E5B" w:rsidP="006A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6. Співвідношення результатів навчання змістової частини дисципліни із програмними результатами </w:t>
      </w:r>
    </w:p>
    <w:p w14:paraId="3AB8D7FA" w14:textId="77777777" w:rsidR="006A1E5B" w:rsidRPr="00D91FF7" w:rsidRDefault="006A1E5B" w:rsidP="006A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6232"/>
        <w:gridCol w:w="546"/>
        <w:gridCol w:w="547"/>
        <w:gridCol w:w="547"/>
        <w:gridCol w:w="547"/>
        <w:gridCol w:w="547"/>
        <w:gridCol w:w="547"/>
        <w:gridCol w:w="547"/>
      </w:tblGrid>
      <w:tr w:rsidR="006A1E5B" w:rsidRPr="00D91FF7" w14:paraId="30507080" w14:textId="77777777" w:rsidTr="0053329A">
        <w:tc>
          <w:tcPr>
            <w:tcW w:w="6232" w:type="dxa"/>
          </w:tcPr>
          <w:p w14:paraId="604274CD" w14:textId="77777777" w:rsidR="006A1E5B" w:rsidRPr="00D91FF7" w:rsidRDefault="006A1E5B" w:rsidP="0053329A">
            <w:pPr>
              <w:contextualSpacing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lang w:val="uk-UA"/>
              </w:rPr>
              <w:t>Результати навчання дисципліни</w:t>
            </w:r>
          </w:p>
          <w:p w14:paraId="7087B449" w14:textId="77777777" w:rsidR="006A1E5B" w:rsidRPr="00D91FF7" w:rsidRDefault="006A1E5B" w:rsidP="0053329A">
            <w:pPr>
              <w:contextualSpacing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lang w:val="uk-UA"/>
              </w:rPr>
              <w:t xml:space="preserve">Програмні результати навчання </w:t>
            </w:r>
          </w:p>
        </w:tc>
        <w:tc>
          <w:tcPr>
            <w:tcW w:w="546" w:type="dxa"/>
            <w:shd w:val="clear" w:color="auto" w:fill="auto"/>
          </w:tcPr>
          <w:p w14:paraId="211C503A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1.1</w:t>
            </w:r>
          </w:p>
        </w:tc>
        <w:tc>
          <w:tcPr>
            <w:tcW w:w="547" w:type="dxa"/>
            <w:shd w:val="clear" w:color="auto" w:fill="auto"/>
          </w:tcPr>
          <w:p w14:paraId="563E96B6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1.2</w:t>
            </w:r>
          </w:p>
        </w:tc>
        <w:tc>
          <w:tcPr>
            <w:tcW w:w="547" w:type="dxa"/>
            <w:shd w:val="clear" w:color="auto" w:fill="auto"/>
          </w:tcPr>
          <w:p w14:paraId="3A28B58F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1.3</w:t>
            </w:r>
          </w:p>
        </w:tc>
        <w:tc>
          <w:tcPr>
            <w:tcW w:w="547" w:type="dxa"/>
            <w:shd w:val="clear" w:color="auto" w:fill="auto"/>
          </w:tcPr>
          <w:p w14:paraId="46CA08F0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1.4</w:t>
            </w:r>
          </w:p>
        </w:tc>
        <w:tc>
          <w:tcPr>
            <w:tcW w:w="547" w:type="dxa"/>
            <w:shd w:val="clear" w:color="auto" w:fill="auto"/>
          </w:tcPr>
          <w:p w14:paraId="4FC5BECC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47" w:type="dxa"/>
            <w:shd w:val="clear" w:color="auto" w:fill="auto"/>
          </w:tcPr>
          <w:p w14:paraId="70356941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547" w:type="dxa"/>
            <w:shd w:val="clear" w:color="auto" w:fill="auto"/>
          </w:tcPr>
          <w:p w14:paraId="4C13D7F3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4</w:t>
            </w:r>
          </w:p>
        </w:tc>
      </w:tr>
      <w:tr w:rsidR="006A1E5B" w:rsidRPr="00D91FF7" w14:paraId="06184E84" w14:textId="77777777" w:rsidTr="0053329A">
        <w:tc>
          <w:tcPr>
            <w:tcW w:w="6232" w:type="dxa"/>
          </w:tcPr>
          <w:p w14:paraId="18F8B592" w14:textId="77777777" w:rsidR="006A1E5B" w:rsidRPr="00D91FF7" w:rsidRDefault="006A1E5B" w:rsidP="0053329A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ПР02. Застосовувати знання зі сфери предметної спеціалізації для створення інформаційного продукту чи для проведення інформаційної акції.</w:t>
            </w:r>
          </w:p>
        </w:tc>
        <w:tc>
          <w:tcPr>
            <w:tcW w:w="546" w:type="dxa"/>
          </w:tcPr>
          <w:p w14:paraId="185A5811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5CF1363A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2CBA35CC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7EAEAE12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0E58D603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0116F31B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68790742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6A1E5B" w:rsidRPr="00D91FF7" w14:paraId="04E0863D" w14:textId="77777777" w:rsidTr="0053329A">
        <w:tc>
          <w:tcPr>
            <w:tcW w:w="6232" w:type="dxa"/>
          </w:tcPr>
          <w:p w14:paraId="6D88CD3B" w14:textId="77777777" w:rsidR="006A1E5B" w:rsidRPr="00D91FF7" w:rsidRDefault="006A1E5B" w:rsidP="0053329A">
            <w:pPr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ПР20(ЖСК) 1. Генерувати інформаційний контент за заданою темою з використанням спеціалізованих джерел інформації у сфері відображення економіки</w:t>
            </w:r>
          </w:p>
        </w:tc>
        <w:tc>
          <w:tcPr>
            <w:tcW w:w="546" w:type="dxa"/>
          </w:tcPr>
          <w:p w14:paraId="343641E0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208A0884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6A757722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3768429F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35D09D7D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1F368214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0928FF8D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6A1E5B" w:rsidRPr="00D91FF7" w14:paraId="494D0362" w14:textId="77777777" w:rsidTr="0053329A">
        <w:tc>
          <w:tcPr>
            <w:tcW w:w="6232" w:type="dxa"/>
          </w:tcPr>
          <w:p w14:paraId="348A869C" w14:textId="77777777" w:rsidR="006A1E5B" w:rsidRPr="00D91FF7" w:rsidRDefault="006A1E5B" w:rsidP="0053329A">
            <w:pPr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 xml:space="preserve">ПР21(ЖСК). Створювати грамотний медіапродукт на задану тему, визначеного жанру, з урахуванням каналу поширення чи </w:t>
            </w:r>
            <w:r w:rsidRPr="00D91FF7">
              <w:rPr>
                <w:rFonts w:ascii="Times New Roman" w:hAnsi="Times New Roman" w:cs="Times New Roman"/>
                <w:lang w:val="uk-UA"/>
              </w:rPr>
              <w:lastRenderedPageBreak/>
              <w:t>платформи оприлюднення у сфері відображення економічних видів діяльності.</w:t>
            </w:r>
          </w:p>
        </w:tc>
        <w:tc>
          <w:tcPr>
            <w:tcW w:w="546" w:type="dxa"/>
          </w:tcPr>
          <w:p w14:paraId="415AEE35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14:paraId="5871316F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14:paraId="0982426C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14:paraId="653AED91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14:paraId="20B8C6B1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6BAB472B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14:paraId="24D638C7" w14:textId="77777777" w:rsidR="006A1E5B" w:rsidRPr="00D91FF7" w:rsidRDefault="006A1E5B" w:rsidP="0053329A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91FF7"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</w:tbl>
    <w:p w14:paraId="2A879F51" w14:textId="77777777" w:rsidR="006A1E5B" w:rsidRPr="00D91FF7" w:rsidRDefault="006A1E5B" w:rsidP="006A1E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FF7C2AA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b/>
          <w:bCs/>
          <w:sz w:val="24"/>
          <w:szCs w:val="24"/>
        </w:rPr>
      </w:pPr>
    </w:p>
    <w:p w14:paraId="4EF3BE3C" w14:textId="77777777" w:rsidR="006A1E5B" w:rsidRPr="00D91FF7" w:rsidRDefault="006A1E5B" w:rsidP="006A1E5B">
      <w:pPr>
        <w:pStyle w:val="a4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D91FF7">
        <w:rPr>
          <w:rFonts w:ascii="Times New Roman" w:hAnsi="Times New Roman"/>
          <w:b/>
          <w:bCs/>
          <w:sz w:val="24"/>
          <w:szCs w:val="24"/>
        </w:rPr>
        <w:t xml:space="preserve">7. Схема формування оцінки. </w:t>
      </w:r>
    </w:p>
    <w:p w14:paraId="77D5F2C3" w14:textId="77777777" w:rsidR="006A1E5B" w:rsidRPr="00D91FF7" w:rsidRDefault="006A1E5B" w:rsidP="006A1E5B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bCs/>
          <w:sz w:val="24"/>
          <w:szCs w:val="24"/>
          <w:lang w:val="uk-UA"/>
        </w:rPr>
        <w:t>7.1.Форми оцінювання.</w:t>
      </w:r>
    </w:p>
    <w:p w14:paraId="65CF236A" w14:textId="77777777" w:rsidR="006A1E5B" w:rsidRPr="00D91FF7" w:rsidRDefault="006A1E5B" w:rsidP="006A1E5B">
      <w:pPr>
        <w:pStyle w:val="a4"/>
        <w:ind w:firstLine="567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 xml:space="preserve">Контроль знань здійснюється за системою ECTS, яка передбачає дворівневе оцінювання засвоєного матеріалу, зокрема оцінювання теоретичної підготовки – результати навчання (знання 1.1 – 1.4), що складає 40% від загальної оцінки, та оцінювання практичної підготовки – результати навчання (вміння 2.1-2.2); (комунікація 3.1); (автономність та відповідальність 4.1-4.2), що складає 60% загальної оцінки. </w:t>
      </w:r>
    </w:p>
    <w:p w14:paraId="568E8E05" w14:textId="77777777" w:rsidR="006A1E5B" w:rsidRPr="00D91FF7" w:rsidRDefault="006A1E5B" w:rsidP="006A1E5B">
      <w:pPr>
        <w:pStyle w:val="a4"/>
        <w:ind w:firstLine="567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Бали за семестрову роботу становлять, 60 балів максимум, семестр закінчується</w:t>
      </w:r>
      <w:r w:rsidRPr="00D91FF7">
        <w:rPr>
          <w:rFonts w:ascii="Times New Roman" w:hAnsi="Times New Roman"/>
          <w:b/>
          <w:bCs/>
          <w:sz w:val="24"/>
          <w:szCs w:val="24"/>
        </w:rPr>
        <w:t xml:space="preserve"> іспитом </w:t>
      </w:r>
      <w:r w:rsidRPr="00D91FF7">
        <w:rPr>
          <w:rFonts w:ascii="Times New Roman" w:hAnsi="Times New Roman"/>
          <w:sz w:val="24"/>
          <w:szCs w:val="24"/>
        </w:rPr>
        <w:t>із максимальною кількістю у</w:t>
      </w:r>
      <w:r w:rsidRPr="00D91FF7">
        <w:rPr>
          <w:rFonts w:ascii="Times New Roman" w:hAnsi="Times New Roman"/>
          <w:b/>
          <w:bCs/>
          <w:sz w:val="24"/>
          <w:szCs w:val="24"/>
        </w:rPr>
        <w:t xml:space="preserve"> 40 балів. </w:t>
      </w:r>
      <w:r w:rsidRPr="00D91FF7">
        <w:rPr>
          <w:rFonts w:ascii="Times New Roman" w:hAnsi="Times New Roman"/>
          <w:sz w:val="24"/>
          <w:szCs w:val="24"/>
        </w:rPr>
        <w:t xml:space="preserve">Рекомендований мінімум – 36 балів, критично-розрахунковий мінімум – 20 балів.  </w:t>
      </w:r>
    </w:p>
    <w:p w14:paraId="35EB40F7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За підсумками  семестру студент може набрати максимально 100 балів.</w:t>
      </w:r>
    </w:p>
    <w:p w14:paraId="1D2813D5" w14:textId="77777777" w:rsidR="006A1E5B" w:rsidRPr="00D91FF7" w:rsidRDefault="006A1E5B" w:rsidP="006A1E5B">
      <w:pPr>
        <w:pStyle w:val="a4"/>
        <w:rPr>
          <w:rFonts w:ascii="Times New Roman" w:hAnsi="Times New Roman"/>
          <w:i/>
          <w:sz w:val="24"/>
          <w:szCs w:val="24"/>
        </w:rPr>
      </w:pPr>
    </w:p>
    <w:p w14:paraId="258D8C86" w14:textId="77777777" w:rsidR="006A1E5B" w:rsidRPr="00D91FF7" w:rsidRDefault="006A1E5B" w:rsidP="006A1E5B">
      <w:pPr>
        <w:pStyle w:val="a4"/>
        <w:rPr>
          <w:rFonts w:ascii="Times New Roman" w:hAnsi="Times New Roman"/>
          <w:i/>
          <w:sz w:val="24"/>
          <w:szCs w:val="24"/>
        </w:rPr>
      </w:pPr>
      <w:r w:rsidRPr="00D91FF7">
        <w:rPr>
          <w:rFonts w:ascii="Times New Roman" w:hAnsi="Times New Roman"/>
          <w:i/>
          <w:sz w:val="24"/>
          <w:szCs w:val="24"/>
        </w:rPr>
        <w:t>Схема формування оцінки</w:t>
      </w:r>
    </w:p>
    <w:p w14:paraId="4254C8B8" w14:textId="77777777" w:rsidR="006A1E5B" w:rsidRPr="00D91FF7" w:rsidRDefault="006A1E5B" w:rsidP="006A1E5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Дисципліна структурно складається з трьох модулів: «Текстовий медіапродукт», «Аудіовізуальний медіапродукт», «Медіадизайн». За підсумками семестру студент може набрати максимально 60 балів.</w:t>
      </w:r>
    </w:p>
    <w:p w14:paraId="49A52518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</w:p>
    <w:p w14:paraId="5F8CD2EC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1 модуль</w:t>
      </w:r>
    </w:p>
    <w:p w14:paraId="38849355" w14:textId="77777777" w:rsidR="006A1E5B" w:rsidRPr="00D91FF7" w:rsidRDefault="006A1E5B" w:rsidP="006A1E5B">
      <w:pPr>
        <w:pStyle w:val="a4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Усна відповідь і участь в дискусіях – 15/25</w:t>
      </w:r>
    </w:p>
    <w:p w14:paraId="5114F76C" w14:textId="77777777" w:rsidR="006A1E5B" w:rsidRPr="00D91FF7" w:rsidRDefault="006A1E5B" w:rsidP="006A1E5B">
      <w:pPr>
        <w:pStyle w:val="a4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Модульна контрольна робота (тест) – 7/9</w:t>
      </w:r>
    </w:p>
    <w:p w14:paraId="2C64D861" w14:textId="77777777" w:rsidR="006A1E5B" w:rsidRPr="00D91FF7" w:rsidRDefault="006A1E5B" w:rsidP="006A1E5B">
      <w:pPr>
        <w:pStyle w:val="a4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2 модуль</w:t>
      </w:r>
    </w:p>
    <w:p w14:paraId="33CDDB87" w14:textId="77777777" w:rsidR="006A1E5B" w:rsidRPr="00D91FF7" w:rsidRDefault="006A1E5B" w:rsidP="006A1E5B">
      <w:pPr>
        <w:pStyle w:val="a4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Усна відповідь і участь в дискусіях – 3/5</w:t>
      </w:r>
    </w:p>
    <w:p w14:paraId="7B6B9F29" w14:textId="77777777" w:rsidR="006A1E5B" w:rsidRPr="00D91FF7" w:rsidRDefault="006A1E5B" w:rsidP="006A1E5B">
      <w:pPr>
        <w:pStyle w:val="a4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Модульна контрольна робота (тест) – 5/8</w:t>
      </w:r>
    </w:p>
    <w:p w14:paraId="6AC5CEEB" w14:textId="77777777" w:rsidR="006A1E5B" w:rsidRPr="00D91FF7" w:rsidRDefault="006A1E5B" w:rsidP="006A1E5B">
      <w:pPr>
        <w:pStyle w:val="a4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3 модуль</w:t>
      </w:r>
    </w:p>
    <w:p w14:paraId="41A00448" w14:textId="77777777" w:rsidR="006A1E5B" w:rsidRPr="00D91FF7" w:rsidRDefault="006A1E5B" w:rsidP="006A1E5B">
      <w:pPr>
        <w:pStyle w:val="a4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Усна відповідь і участь в дискусіях – 3/5</w:t>
      </w:r>
    </w:p>
    <w:p w14:paraId="32D12230" w14:textId="77777777" w:rsidR="006A1E5B" w:rsidRPr="00D91FF7" w:rsidRDefault="006A1E5B" w:rsidP="006A1E5B">
      <w:pPr>
        <w:pStyle w:val="a4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Модульна контрольна робота (текст) – 5/8</w:t>
      </w:r>
    </w:p>
    <w:p w14:paraId="1C1951B9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bCs/>
          <w:sz w:val="24"/>
          <w:szCs w:val="24"/>
        </w:rPr>
      </w:pPr>
    </w:p>
    <w:p w14:paraId="1260E839" w14:textId="77777777" w:rsidR="006A1E5B" w:rsidRPr="00D91FF7" w:rsidRDefault="006A1E5B" w:rsidP="006A1E5B">
      <w:pPr>
        <w:pStyle w:val="a4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14:paraId="2AB98729" w14:textId="77777777" w:rsidR="006A1E5B" w:rsidRPr="00D91FF7" w:rsidRDefault="006A1E5B" w:rsidP="006A1E5B">
      <w:pPr>
        <w:pStyle w:val="a4"/>
        <w:ind w:firstLine="567"/>
        <w:rPr>
          <w:rFonts w:ascii="Times New Roman" w:hAnsi="Times New Roman"/>
          <w:b/>
          <w:sz w:val="24"/>
          <w:szCs w:val="24"/>
        </w:rPr>
      </w:pPr>
      <w:r w:rsidRPr="00D91FF7">
        <w:rPr>
          <w:rFonts w:ascii="Times New Roman" w:hAnsi="Times New Roman"/>
          <w:b/>
          <w:sz w:val="24"/>
          <w:szCs w:val="24"/>
        </w:rPr>
        <w:t xml:space="preserve">- семестрове оцінювання: </w:t>
      </w:r>
    </w:p>
    <w:p w14:paraId="2A82E911" w14:textId="77777777" w:rsidR="006A1E5B" w:rsidRPr="00D91FF7" w:rsidRDefault="006A1E5B" w:rsidP="006A1E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7B33FB5A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Кількість балів під час навчального періоду формують бали, отримані здобувачем у процесі засвоєння матеріалу з усього навчального курсу. Загальна оцінка під час навчального періоду складаються із балів, отриманих за усні відповіді, участь у дискусіях, самостійну роботу і модульні контрольні роботи. Всі ці види робіт за семестр мають у підсумку:</w:t>
      </w:r>
    </w:p>
    <w:p w14:paraId="143EA528" w14:textId="77777777" w:rsidR="006A1E5B" w:rsidRPr="00D91FF7" w:rsidRDefault="006A1E5B" w:rsidP="006A1E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4252B3F1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i/>
          <w:sz w:val="24"/>
          <w:szCs w:val="24"/>
          <w:lang w:val="uk-UA"/>
        </w:rPr>
        <w:t>Змістовий модуль 1</w:t>
      </w: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D91FF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Текстовий медіапродукт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43"/>
        <w:gridCol w:w="1921"/>
      </w:tblGrid>
      <w:tr w:rsidR="006A1E5B" w:rsidRPr="00D91FF7" w14:paraId="0D28C88B" w14:textId="77777777" w:rsidTr="0053329A">
        <w:tc>
          <w:tcPr>
            <w:tcW w:w="5807" w:type="dxa"/>
            <w:vMerge w:val="restart"/>
          </w:tcPr>
          <w:p w14:paraId="79CDF82B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Роботи за період навчання</w:t>
            </w:r>
          </w:p>
        </w:tc>
        <w:tc>
          <w:tcPr>
            <w:tcW w:w="3764" w:type="dxa"/>
            <w:gridSpan w:val="2"/>
          </w:tcPr>
          <w:p w14:paraId="6DB67EBB" w14:textId="77777777" w:rsidR="006A1E5B" w:rsidRPr="00D91FF7" w:rsidRDefault="006A1E5B" w:rsidP="005332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Кількість балів за період навчання</w:t>
            </w:r>
          </w:p>
        </w:tc>
      </w:tr>
      <w:tr w:rsidR="006A1E5B" w:rsidRPr="00D91FF7" w14:paraId="6BCEBA81" w14:textId="77777777" w:rsidTr="0053329A">
        <w:tc>
          <w:tcPr>
            <w:tcW w:w="5807" w:type="dxa"/>
            <w:vMerge/>
          </w:tcPr>
          <w:p w14:paraId="70A232AB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14:paraId="197EB07A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Min</w:t>
            </w:r>
          </w:p>
        </w:tc>
        <w:tc>
          <w:tcPr>
            <w:tcW w:w="1921" w:type="dxa"/>
          </w:tcPr>
          <w:p w14:paraId="2C44F098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Max </w:t>
            </w:r>
          </w:p>
        </w:tc>
      </w:tr>
      <w:tr w:rsidR="006A1E5B" w:rsidRPr="00D91FF7" w14:paraId="45E29325" w14:textId="77777777" w:rsidTr="0053329A">
        <w:tc>
          <w:tcPr>
            <w:tcW w:w="5807" w:type="dxa"/>
          </w:tcPr>
          <w:p w14:paraId="74D5C50C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Практичні роботи та завдання до самостійної роботи</w:t>
            </w:r>
          </w:p>
          <w:p w14:paraId="47F543A3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14:paraId="27309BCF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5х3=15</w:t>
            </w:r>
          </w:p>
        </w:tc>
        <w:tc>
          <w:tcPr>
            <w:tcW w:w="1921" w:type="dxa"/>
          </w:tcPr>
          <w:p w14:paraId="0ED614A4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 xml:space="preserve"> 5</w:t>
            </w: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х5=25</w:t>
            </w:r>
          </w:p>
        </w:tc>
      </w:tr>
      <w:tr w:rsidR="006A1E5B" w:rsidRPr="00D91FF7" w14:paraId="58D552FB" w14:textId="77777777" w:rsidTr="0053329A">
        <w:tc>
          <w:tcPr>
            <w:tcW w:w="5807" w:type="dxa"/>
          </w:tcPr>
          <w:p w14:paraId="2033DBCB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Модульна контрольна робота (тест)</w:t>
            </w:r>
          </w:p>
        </w:tc>
        <w:tc>
          <w:tcPr>
            <w:tcW w:w="1843" w:type="dxa"/>
          </w:tcPr>
          <w:p w14:paraId="0083BD10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1х7=7</w:t>
            </w:r>
          </w:p>
        </w:tc>
        <w:tc>
          <w:tcPr>
            <w:tcW w:w="1921" w:type="dxa"/>
          </w:tcPr>
          <w:p w14:paraId="58F8B8C5" w14:textId="77777777" w:rsidR="006A1E5B" w:rsidRPr="00D91FF7" w:rsidRDefault="006A1E5B" w:rsidP="0053329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1х=9</w:t>
            </w:r>
          </w:p>
        </w:tc>
      </w:tr>
      <w:tr w:rsidR="006A1E5B" w:rsidRPr="00D91FF7" w14:paraId="5082E96B" w14:textId="77777777" w:rsidTr="0053329A">
        <w:tc>
          <w:tcPr>
            <w:tcW w:w="5807" w:type="dxa"/>
          </w:tcPr>
          <w:p w14:paraId="0ADD3E54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Загальні бали за період навчання</w:t>
            </w:r>
          </w:p>
        </w:tc>
        <w:tc>
          <w:tcPr>
            <w:tcW w:w="1843" w:type="dxa"/>
          </w:tcPr>
          <w:p w14:paraId="64ACD981" w14:textId="77777777" w:rsidR="006A1E5B" w:rsidRPr="00D91FF7" w:rsidRDefault="006A1E5B" w:rsidP="005332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22</w:t>
            </w:r>
          </w:p>
        </w:tc>
        <w:tc>
          <w:tcPr>
            <w:tcW w:w="1921" w:type="dxa"/>
          </w:tcPr>
          <w:p w14:paraId="56212485" w14:textId="77777777" w:rsidR="006A1E5B" w:rsidRPr="00D91FF7" w:rsidRDefault="006A1E5B" w:rsidP="005332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34</w:t>
            </w:r>
          </w:p>
        </w:tc>
      </w:tr>
    </w:tbl>
    <w:p w14:paraId="49418550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71A426ED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14:paraId="41763C45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i/>
          <w:sz w:val="24"/>
          <w:szCs w:val="24"/>
          <w:lang w:val="uk-UA"/>
        </w:rPr>
        <w:t>Змістовий модуль 2</w:t>
      </w: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. Аудіовізуальний медіапродукт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43"/>
        <w:gridCol w:w="1921"/>
      </w:tblGrid>
      <w:tr w:rsidR="006A1E5B" w:rsidRPr="00D91FF7" w14:paraId="23E24D62" w14:textId="77777777" w:rsidTr="0053329A">
        <w:tc>
          <w:tcPr>
            <w:tcW w:w="5807" w:type="dxa"/>
            <w:vMerge w:val="restart"/>
          </w:tcPr>
          <w:p w14:paraId="6FF30BBD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Роботи за період навчання</w:t>
            </w:r>
          </w:p>
        </w:tc>
        <w:tc>
          <w:tcPr>
            <w:tcW w:w="3764" w:type="dxa"/>
            <w:gridSpan w:val="2"/>
          </w:tcPr>
          <w:p w14:paraId="5A164858" w14:textId="77777777" w:rsidR="006A1E5B" w:rsidRPr="00D91FF7" w:rsidRDefault="006A1E5B" w:rsidP="005332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Кількість балів за період навчання</w:t>
            </w:r>
          </w:p>
        </w:tc>
      </w:tr>
      <w:tr w:rsidR="006A1E5B" w:rsidRPr="00D91FF7" w14:paraId="7E9ED97B" w14:textId="77777777" w:rsidTr="0053329A">
        <w:tc>
          <w:tcPr>
            <w:tcW w:w="5807" w:type="dxa"/>
            <w:vMerge/>
          </w:tcPr>
          <w:p w14:paraId="3BBF7448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14:paraId="3ADCB32A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Min</w:t>
            </w:r>
          </w:p>
        </w:tc>
        <w:tc>
          <w:tcPr>
            <w:tcW w:w="1921" w:type="dxa"/>
          </w:tcPr>
          <w:p w14:paraId="3FD23743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Max </w:t>
            </w:r>
          </w:p>
        </w:tc>
      </w:tr>
      <w:tr w:rsidR="006A1E5B" w:rsidRPr="00D91FF7" w14:paraId="29D71E1C" w14:textId="77777777" w:rsidTr="0053329A">
        <w:tc>
          <w:tcPr>
            <w:tcW w:w="5807" w:type="dxa"/>
          </w:tcPr>
          <w:p w14:paraId="2F0A4337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Практичні роботи та завдання до самостійної роботи</w:t>
            </w:r>
          </w:p>
        </w:tc>
        <w:tc>
          <w:tcPr>
            <w:tcW w:w="1843" w:type="dxa"/>
          </w:tcPr>
          <w:p w14:paraId="37C14E74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>1х3 = 3</w:t>
            </w:r>
          </w:p>
        </w:tc>
        <w:tc>
          <w:tcPr>
            <w:tcW w:w="1921" w:type="dxa"/>
          </w:tcPr>
          <w:p w14:paraId="0DEB77D5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>1х5 = 5</w:t>
            </w:r>
          </w:p>
          <w:p w14:paraId="1D60E8FE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 xml:space="preserve">  </w:t>
            </w:r>
          </w:p>
        </w:tc>
      </w:tr>
      <w:tr w:rsidR="006A1E5B" w:rsidRPr="00D91FF7" w14:paraId="7E8D43D9" w14:textId="77777777" w:rsidTr="0053329A">
        <w:tc>
          <w:tcPr>
            <w:tcW w:w="5807" w:type="dxa"/>
          </w:tcPr>
          <w:p w14:paraId="3CAAD6BD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Модульна контрольна робота (тест)</w:t>
            </w:r>
          </w:p>
        </w:tc>
        <w:tc>
          <w:tcPr>
            <w:tcW w:w="1843" w:type="dxa"/>
          </w:tcPr>
          <w:p w14:paraId="00FCDDD7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1х5=5</w:t>
            </w:r>
          </w:p>
        </w:tc>
        <w:tc>
          <w:tcPr>
            <w:tcW w:w="1921" w:type="dxa"/>
          </w:tcPr>
          <w:p w14:paraId="7FD73806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1х8=8</w:t>
            </w:r>
          </w:p>
        </w:tc>
      </w:tr>
      <w:tr w:rsidR="006A1E5B" w:rsidRPr="00D91FF7" w14:paraId="4109BDC2" w14:textId="77777777" w:rsidTr="0053329A">
        <w:tc>
          <w:tcPr>
            <w:tcW w:w="5807" w:type="dxa"/>
          </w:tcPr>
          <w:p w14:paraId="0C70E960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Загальні бали за період навчання</w:t>
            </w:r>
          </w:p>
        </w:tc>
        <w:tc>
          <w:tcPr>
            <w:tcW w:w="1843" w:type="dxa"/>
          </w:tcPr>
          <w:p w14:paraId="62B5BFFF" w14:textId="77777777" w:rsidR="006A1E5B" w:rsidRPr="00D91FF7" w:rsidRDefault="006A1E5B" w:rsidP="005332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</w:t>
            </w:r>
          </w:p>
        </w:tc>
        <w:tc>
          <w:tcPr>
            <w:tcW w:w="1921" w:type="dxa"/>
          </w:tcPr>
          <w:p w14:paraId="71937559" w14:textId="77777777" w:rsidR="006A1E5B" w:rsidRPr="00D91FF7" w:rsidRDefault="006A1E5B" w:rsidP="005332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</w:tr>
    </w:tbl>
    <w:p w14:paraId="2DC1A101" w14:textId="77777777" w:rsidR="006A1E5B" w:rsidRPr="00D91FF7" w:rsidRDefault="006A1E5B" w:rsidP="006A1E5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784A81EB" w14:textId="77777777" w:rsidR="006A1E5B" w:rsidRPr="00D91FF7" w:rsidRDefault="006A1E5B" w:rsidP="006A1E5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5D671D6A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i/>
          <w:sz w:val="24"/>
          <w:szCs w:val="24"/>
          <w:lang w:val="uk-UA"/>
        </w:rPr>
        <w:t>Змістовий модуль 3</w:t>
      </w: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.  Медіадизайн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43"/>
        <w:gridCol w:w="1921"/>
      </w:tblGrid>
      <w:tr w:rsidR="006A1E5B" w:rsidRPr="00D91FF7" w14:paraId="7DDFDC49" w14:textId="77777777" w:rsidTr="0053329A">
        <w:tc>
          <w:tcPr>
            <w:tcW w:w="5807" w:type="dxa"/>
            <w:vMerge w:val="restart"/>
          </w:tcPr>
          <w:p w14:paraId="57E04DE3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Роботи за період навчання</w:t>
            </w:r>
          </w:p>
        </w:tc>
        <w:tc>
          <w:tcPr>
            <w:tcW w:w="3764" w:type="dxa"/>
            <w:gridSpan w:val="2"/>
          </w:tcPr>
          <w:p w14:paraId="5318EA43" w14:textId="77777777" w:rsidR="006A1E5B" w:rsidRPr="00D91FF7" w:rsidRDefault="006A1E5B" w:rsidP="005332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Кількість балів за період навчання</w:t>
            </w:r>
          </w:p>
        </w:tc>
      </w:tr>
      <w:tr w:rsidR="006A1E5B" w:rsidRPr="00D91FF7" w14:paraId="18198354" w14:textId="77777777" w:rsidTr="0053329A">
        <w:tc>
          <w:tcPr>
            <w:tcW w:w="5807" w:type="dxa"/>
            <w:vMerge/>
          </w:tcPr>
          <w:p w14:paraId="1012D575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14:paraId="3D93A393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Min</w:t>
            </w:r>
          </w:p>
        </w:tc>
        <w:tc>
          <w:tcPr>
            <w:tcW w:w="1921" w:type="dxa"/>
          </w:tcPr>
          <w:p w14:paraId="63F70F79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Max </w:t>
            </w:r>
          </w:p>
        </w:tc>
      </w:tr>
      <w:tr w:rsidR="006A1E5B" w:rsidRPr="00D91FF7" w14:paraId="7260F43A" w14:textId="77777777" w:rsidTr="0053329A">
        <w:tc>
          <w:tcPr>
            <w:tcW w:w="5807" w:type="dxa"/>
          </w:tcPr>
          <w:p w14:paraId="25CFF659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Практичні роботи та завдання до самостійної роботи</w:t>
            </w:r>
          </w:p>
        </w:tc>
        <w:tc>
          <w:tcPr>
            <w:tcW w:w="1843" w:type="dxa"/>
          </w:tcPr>
          <w:p w14:paraId="362A7D17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>1х3 = 3</w:t>
            </w:r>
          </w:p>
        </w:tc>
        <w:tc>
          <w:tcPr>
            <w:tcW w:w="1921" w:type="dxa"/>
          </w:tcPr>
          <w:p w14:paraId="170D9D25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>1х5 = 5</w:t>
            </w:r>
          </w:p>
          <w:p w14:paraId="00525A5B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  <w:t xml:space="preserve">  </w:t>
            </w:r>
          </w:p>
        </w:tc>
      </w:tr>
      <w:tr w:rsidR="006A1E5B" w:rsidRPr="00D91FF7" w14:paraId="586D3D72" w14:textId="77777777" w:rsidTr="0053329A">
        <w:tc>
          <w:tcPr>
            <w:tcW w:w="5807" w:type="dxa"/>
          </w:tcPr>
          <w:p w14:paraId="0C86447E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Модульна контрольна робота (тест)</w:t>
            </w:r>
          </w:p>
        </w:tc>
        <w:tc>
          <w:tcPr>
            <w:tcW w:w="1843" w:type="dxa"/>
          </w:tcPr>
          <w:p w14:paraId="15FE5B89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1х5=5</w:t>
            </w:r>
          </w:p>
        </w:tc>
        <w:tc>
          <w:tcPr>
            <w:tcW w:w="1921" w:type="dxa"/>
          </w:tcPr>
          <w:p w14:paraId="5A0A4E5D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1х8=8</w:t>
            </w:r>
          </w:p>
        </w:tc>
      </w:tr>
      <w:tr w:rsidR="006A1E5B" w:rsidRPr="00D91FF7" w14:paraId="4B363521" w14:textId="77777777" w:rsidTr="0053329A">
        <w:tc>
          <w:tcPr>
            <w:tcW w:w="5807" w:type="dxa"/>
          </w:tcPr>
          <w:p w14:paraId="71DB1B53" w14:textId="77777777" w:rsidR="006A1E5B" w:rsidRPr="00D91FF7" w:rsidRDefault="006A1E5B" w:rsidP="005332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Загальні бали за період навчання</w:t>
            </w:r>
          </w:p>
        </w:tc>
        <w:tc>
          <w:tcPr>
            <w:tcW w:w="1843" w:type="dxa"/>
          </w:tcPr>
          <w:p w14:paraId="7DB421FB" w14:textId="77777777" w:rsidR="006A1E5B" w:rsidRPr="00D91FF7" w:rsidRDefault="006A1E5B" w:rsidP="005332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</w:t>
            </w:r>
          </w:p>
        </w:tc>
        <w:tc>
          <w:tcPr>
            <w:tcW w:w="1921" w:type="dxa"/>
          </w:tcPr>
          <w:p w14:paraId="02888A81" w14:textId="77777777" w:rsidR="006A1E5B" w:rsidRPr="00D91FF7" w:rsidRDefault="006A1E5B" w:rsidP="005332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</w:tr>
    </w:tbl>
    <w:p w14:paraId="79A10AA7" w14:textId="77777777" w:rsidR="006A1E5B" w:rsidRPr="00D91FF7" w:rsidRDefault="006A1E5B" w:rsidP="006A1E5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3222AD71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b/>
          <w:sz w:val="24"/>
          <w:szCs w:val="24"/>
        </w:rPr>
      </w:pPr>
    </w:p>
    <w:p w14:paraId="77649CCB" w14:textId="77777777" w:rsidR="006A1E5B" w:rsidRPr="00D91FF7" w:rsidRDefault="006A1E5B" w:rsidP="006A1E5B">
      <w:pPr>
        <w:pStyle w:val="a4"/>
        <w:rPr>
          <w:rStyle w:val="ad"/>
          <w:rFonts w:ascii="Times New Roman" w:hAnsi="Times New Roman"/>
          <w:b/>
          <w:i/>
          <w:iCs/>
          <w:sz w:val="24"/>
          <w:szCs w:val="24"/>
        </w:rPr>
      </w:pPr>
      <w:r w:rsidRPr="00D91FF7">
        <w:rPr>
          <w:rFonts w:ascii="Times New Roman" w:hAnsi="Times New Roman"/>
          <w:b/>
          <w:sz w:val="24"/>
          <w:szCs w:val="24"/>
        </w:rPr>
        <w:t>- підсумкове оцінювання:</w:t>
      </w:r>
      <w:r w:rsidRPr="00D91FF7">
        <w:rPr>
          <w:rStyle w:val="ad"/>
          <w:rFonts w:ascii="Times New Roman" w:hAnsi="Times New Roman"/>
          <w:b/>
          <w:i/>
          <w:iCs/>
          <w:sz w:val="24"/>
          <w:szCs w:val="24"/>
        </w:rPr>
        <w:t xml:space="preserve"> </w:t>
      </w:r>
    </w:p>
    <w:p w14:paraId="69E0024B" w14:textId="77777777" w:rsidR="006A1E5B" w:rsidRPr="00D91FF7" w:rsidRDefault="006A1E5B" w:rsidP="006A1E5B">
      <w:pPr>
        <w:pStyle w:val="a4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- форма оцінювання – екзамен;</w:t>
      </w:r>
    </w:p>
    <w:p w14:paraId="51C4DC79" w14:textId="77777777" w:rsidR="006A1E5B" w:rsidRPr="00D91FF7" w:rsidRDefault="006A1E5B" w:rsidP="006A1E5B">
      <w:pPr>
        <w:pStyle w:val="a4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- максимальна кількість балів, які може отримати студент за семестр – 100 балів</w:t>
      </w:r>
    </w:p>
    <w:p w14:paraId="084AF703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</w:p>
    <w:p w14:paraId="3EF2D487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Підсумкова кількість балів з дисципліни (максимум 100 балів) визначається як сума балів за систематичну роботу протягом семестру з урахуванням модульних контрольних робіт – 60 балів і проведення екзамену у формі захисту проєкту (створення журналу) – 40 балів.</w:t>
      </w:r>
    </w:p>
    <w:p w14:paraId="04D01FDB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</w:p>
    <w:p w14:paraId="3F62BBBF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9C96827" w14:textId="77777777" w:rsidR="006A1E5B" w:rsidRPr="00D91FF7" w:rsidRDefault="006A1E5B" w:rsidP="006A1E5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EAD6ADF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7"/>
        <w:tblW w:w="8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1257"/>
        <w:gridCol w:w="1257"/>
        <w:gridCol w:w="1257"/>
        <w:gridCol w:w="1413"/>
        <w:gridCol w:w="1413"/>
      </w:tblGrid>
      <w:tr w:rsidR="006A1E5B" w:rsidRPr="00D91FF7" w14:paraId="52A10641" w14:textId="77777777" w:rsidTr="0053329A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6DE9CA85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3D0B4488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Змістовий модуль 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7450E4C1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Змістовий модуль 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5E64A7AA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Змістовий модуль 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5680FFCB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Екзамен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2DE20330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Підсумкова оцінка</w:t>
            </w:r>
          </w:p>
        </w:tc>
      </w:tr>
      <w:tr w:rsidR="006A1E5B" w:rsidRPr="00D91FF7" w14:paraId="345544FE" w14:textId="77777777" w:rsidTr="0053329A">
        <w:tc>
          <w:tcPr>
            <w:tcW w:w="159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BFD6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Мінімум</w:t>
            </w:r>
          </w:p>
        </w:tc>
        <w:tc>
          <w:tcPr>
            <w:tcW w:w="125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2E84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22</w:t>
            </w:r>
          </w:p>
        </w:tc>
        <w:tc>
          <w:tcPr>
            <w:tcW w:w="125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3328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125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37A8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1413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15BA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22</w:t>
            </w:r>
          </w:p>
        </w:tc>
        <w:tc>
          <w:tcPr>
            <w:tcW w:w="1413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576A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60</w:t>
            </w:r>
          </w:p>
        </w:tc>
      </w:tr>
      <w:tr w:rsidR="006A1E5B" w:rsidRPr="00D91FF7" w14:paraId="1264508D" w14:textId="77777777" w:rsidTr="0053329A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82B0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Максимум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7F8A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B6AA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4FF4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2653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FA19" w14:textId="77777777" w:rsidR="006A1E5B" w:rsidRPr="00D91FF7" w:rsidRDefault="006A1E5B" w:rsidP="0053329A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100</w:t>
            </w:r>
          </w:p>
        </w:tc>
      </w:tr>
    </w:tbl>
    <w:p w14:paraId="2D72DEEE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14:paraId="2ADF22A9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</w:p>
    <w:p w14:paraId="4D416AD6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</w:p>
    <w:p w14:paraId="61AC6B7B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 xml:space="preserve">Для студентів, які набрали у семестрі сумарно меншу кількість балів, ніж 60, для одержання заліку пишуть підсумкову контрольну роботу (тест) з обох модулів. </w:t>
      </w:r>
    </w:p>
    <w:p w14:paraId="2EA4426C" w14:textId="77777777" w:rsidR="006A1E5B" w:rsidRPr="00D91FF7" w:rsidRDefault="006A1E5B" w:rsidP="006A1E5B">
      <w:pPr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Якщо студент не з’явився на підсумковий контроль, у поточній рейтинговій відомості зазначається «не з’явився» та виставляється «0» балів за контрольну роботу. Студент, який з поважної причини пропустив ПКР, зобов’язаний надати відповідний документ, і викладач, за погодженням з дирекцією Навчально-наукового інституту журналістики, призначає нову дату проведення ПКР.</w:t>
      </w:r>
    </w:p>
    <w:p w14:paraId="6E9502EC" w14:textId="77777777" w:rsidR="006A1E5B" w:rsidRPr="00D91FF7" w:rsidRDefault="006A1E5B" w:rsidP="006A1E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659E01D5" w14:textId="77777777" w:rsidR="006A1E5B" w:rsidRPr="00D91FF7" w:rsidRDefault="006A1E5B" w:rsidP="006A1E5B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7.2. Організація оцінювання</w:t>
      </w:r>
    </w:p>
    <w:p w14:paraId="79B92A02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 xml:space="preserve">Дисципліна поділена на 3 змістових модулі (частини). Кожен змістовий модуль включає в себе практичні заняття та самостійну роботу студентів. </w:t>
      </w:r>
    </w:p>
    <w:p w14:paraId="4F8D8291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Оцінювання успішності знань студентів здійснюється у формі семестрового оцінювання (практичні заняття, самостійна робота, модульні роботи) і підсумкової контрольної роботи, якщо студент не набрав необхідної кількості підсумкових балів – 60.</w:t>
      </w:r>
    </w:p>
    <w:p w14:paraId="02D6C7A0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Успішне виконання завдання – отримання за роботу не менше 60% від максимальної оцінки.</w:t>
      </w:r>
    </w:p>
    <w:p w14:paraId="04B4FB87" w14:textId="77777777" w:rsidR="006A1E5B" w:rsidRPr="00D91FF7" w:rsidRDefault="006A1E5B" w:rsidP="006A1E5B">
      <w:pPr>
        <w:pStyle w:val="a4"/>
        <w:ind w:firstLine="567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Усі семестрові роботи (практичні, самостійна робота) мають виконуватися вчасно, надсилатися на корпоративну пошту або в Google клас. На перевірку роботи викладачеві дається один робочий тиждень. Якщо студент з поважної причини пропустив заняття, то він має право його відпрацювати впродовж 14 календарних днів з моменту проведення заняття.</w:t>
      </w:r>
    </w:p>
    <w:p w14:paraId="2E221894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</w:p>
    <w:p w14:paraId="6D15A884" w14:textId="77777777" w:rsidR="006A1E5B" w:rsidRPr="00D91FF7" w:rsidRDefault="006A1E5B" w:rsidP="006A1E5B">
      <w:pPr>
        <w:pStyle w:val="a4"/>
        <w:rPr>
          <w:rFonts w:ascii="Times New Roman" w:hAnsi="Times New Roman"/>
          <w:b/>
          <w:sz w:val="24"/>
          <w:szCs w:val="24"/>
        </w:rPr>
      </w:pPr>
    </w:p>
    <w:p w14:paraId="72EEBAD6" w14:textId="77777777" w:rsidR="006A1E5B" w:rsidRPr="00D91FF7" w:rsidRDefault="006A1E5B" w:rsidP="006A1E5B">
      <w:pPr>
        <w:pStyle w:val="a4"/>
        <w:rPr>
          <w:rFonts w:ascii="Times New Roman" w:hAnsi="Times New Roman"/>
          <w:b/>
          <w:sz w:val="24"/>
          <w:szCs w:val="24"/>
        </w:rPr>
      </w:pPr>
      <w:r w:rsidRPr="00D91FF7">
        <w:rPr>
          <w:rFonts w:ascii="Times New Roman" w:hAnsi="Times New Roman"/>
          <w:b/>
          <w:sz w:val="24"/>
          <w:szCs w:val="24"/>
        </w:rPr>
        <w:t xml:space="preserve">Змістовий модуль 1. </w:t>
      </w:r>
      <w:r w:rsidRPr="00D91FF7">
        <w:rPr>
          <w:rFonts w:ascii="Times New Roman" w:eastAsia="Times New Roman" w:hAnsi="Times New Roman"/>
          <w:b/>
          <w:bCs/>
          <w:sz w:val="24"/>
          <w:szCs w:val="24"/>
        </w:rPr>
        <w:t>Текстовий медіапродукт</w:t>
      </w:r>
    </w:p>
    <w:p w14:paraId="4B82951C" w14:textId="77777777" w:rsidR="006A1E5B" w:rsidRPr="00D91FF7" w:rsidRDefault="006A1E5B" w:rsidP="006A1E5B">
      <w:pPr>
        <w:pStyle w:val="a6"/>
        <w:ind w:firstLine="567"/>
        <w:rPr>
          <w:rFonts w:ascii="Times New Roman" w:hAnsi="Times New Roman"/>
          <w:bCs/>
          <w:spacing w:val="-6"/>
          <w:sz w:val="24"/>
          <w:szCs w:val="24"/>
        </w:rPr>
      </w:pPr>
    </w:p>
    <w:p w14:paraId="6B9F2644" w14:textId="77777777" w:rsidR="006A1E5B" w:rsidRPr="00D91FF7" w:rsidRDefault="006A1E5B" w:rsidP="006A1E5B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720"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D91FF7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Критерії оцінювання:</w:t>
      </w:r>
    </w:p>
    <w:p w14:paraId="538BE966" w14:textId="77777777" w:rsidR="006A1E5B" w:rsidRPr="00D91FF7" w:rsidRDefault="006A1E5B" w:rsidP="006A1E5B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720" w:right="56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>Усна відповідь і участь в дискусіях</w:t>
      </w:r>
    </w:p>
    <w:p w14:paraId="3985E112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>Усна відповідь і участь в дискусіях на семінарах:</w:t>
      </w:r>
    </w:p>
    <w:p w14:paraId="60184268" w14:textId="77777777" w:rsidR="006A1E5B" w:rsidRPr="00D91FF7" w:rsidRDefault="006A1E5B" w:rsidP="006A1E5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>5 балів – студент відповідає на усі питання, передбачені планом практичного заняття,  демонструє здібності інтерпретувати отримані знання відповідно до контексту, який передбачає дисципліна,</w:t>
      </w:r>
      <w:r w:rsidRPr="00D91FF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>спрямована на формування програмних результатів;</w:t>
      </w:r>
    </w:p>
    <w:p w14:paraId="1DB88BF1" w14:textId="77777777" w:rsidR="006A1E5B" w:rsidRPr="00D91FF7" w:rsidRDefault="006A1E5B" w:rsidP="006A1E5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>4 бали – студент відповідає на більшу частину питань, передбачених планом заняття, демонструє розуміння і вміє пояснити отримані знання, застосовуючи  аргументацію, відповідно до формування зазначених програмних результатів;</w:t>
      </w:r>
    </w:p>
    <w:p w14:paraId="4BDD4F34" w14:textId="77777777" w:rsidR="006A1E5B" w:rsidRPr="00D91FF7" w:rsidRDefault="006A1E5B" w:rsidP="006A1E5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>3 бали – студент відповідає на більшу частину питань, передбачених планом заняття, демонструє просте відтворення отриманих знань.</w:t>
      </w:r>
    </w:p>
    <w:p w14:paraId="04344FA4" w14:textId="77777777" w:rsidR="006A1E5B" w:rsidRPr="00D91FF7" w:rsidRDefault="006A1E5B" w:rsidP="006A1E5B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65E00092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Після завершення Змістового модулю 1 проводиться модульна контрольна робота у вигляді тесту.</w:t>
      </w:r>
    </w:p>
    <w:p w14:paraId="5D82D181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Критерії оцінювання модульної контрольної роботи:</w:t>
      </w:r>
    </w:p>
    <w:p w14:paraId="7EAC345A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а) відповідно до кількості правильних відповідей (кожна правильна відповідь дає 1 бал); максимальна кількість балів – 9;</w:t>
      </w:r>
    </w:p>
    <w:p w14:paraId="2F614F84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в) робота виконана охайно, допускаються лише дві можливості зміни вже зазначеного варіанту (всі наступні «відновлення» вважаються помилкою);</w:t>
      </w:r>
    </w:p>
    <w:p w14:paraId="4334474E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  <w:r w:rsidRPr="00D91FF7">
        <w:rPr>
          <w:rFonts w:ascii="Times New Roman" w:hAnsi="Times New Roman"/>
          <w:sz w:val="24"/>
          <w:szCs w:val="24"/>
        </w:rPr>
        <w:t>г) модульна робота виконується впродовж зазначеного часу – не більше 20 хвилин.</w:t>
      </w:r>
    </w:p>
    <w:p w14:paraId="47A058B2" w14:textId="77777777" w:rsidR="006A1E5B" w:rsidRPr="00D91FF7" w:rsidRDefault="006A1E5B" w:rsidP="006A1E5B">
      <w:pPr>
        <w:pStyle w:val="a4"/>
        <w:ind w:firstLine="142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Тест вважається зарахованим, якщо є 7 з 9 правильних відповідей.</w:t>
      </w:r>
    </w:p>
    <w:p w14:paraId="6D778AF0" w14:textId="77777777" w:rsidR="006A1E5B" w:rsidRPr="00D91FF7" w:rsidRDefault="006A1E5B" w:rsidP="006A1E5B">
      <w:pPr>
        <w:pStyle w:val="a4"/>
        <w:rPr>
          <w:rFonts w:ascii="Times New Roman" w:hAnsi="Times New Roman"/>
          <w:sz w:val="24"/>
          <w:szCs w:val="24"/>
        </w:rPr>
      </w:pPr>
    </w:p>
    <w:p w14:paraId="1E1A1712" w14:textId="77777777" w:rsidR="006A1E5B" w:rsidRPr="00D91FF7" w:rsidRDefault="006A1E5B" w:rsidP="006A1E5B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69F3C702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Змістовий модуль 2. Аудіовізуальний медіапродукт</w:t>
      </w:r>
    </w:p>
    <w:p w14:paraId="48267DC7" w14:textId="77777777" w:rsidR="006A1E5B" w:rsidRPr="00D91FF7" w:rsidRDefault="006A1E5B" w:rsidP="006A1E5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7B42445" w14:textId="77777777" w:rsidR="006A1E5B" w:rsidRPr="00D91FF7" w:rsidRDefault="006A1E5B" w:rsidP="006A1E5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Критерії оцінювання:</w:t>
      </w:r>
    </w:p>
    <w:p w14:paraId="24E030E7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>Усна відповідь і участь в дискусіях на семінарах:</w:t>
      </w:r>
    </w:p>
    <w:p w14:paraId="47C0CC7C" w14:textId="77777777" w:rsidR="006A1E5B" w:rsidRPr="00D91FF7" w:rsidRDefault="006A1E5B" w:rsidP="006A1E5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>5 балів – студент відповідає на усі питання, передбачені планом практичного заняття,  демонструє здібності інтерпретувати отримані знання відповідно до контексту, який передбачає дисципліна,</w:t>
      </w:r>
      <w:r w:rsidRPr="00D91FF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>спрямована на формування  програмних результатів;</w:t>
      </w:r>
    </w:p>
    <w:p w14:paraId="4A717E39" w14:textId="77777777" w:rsidR="006A1E5B" w:rsidRPr="00D91FF7" w:rsidRDefault="006A1E5B" w:rsidP="006A1E5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>4 бали – студент відповідає на більшу частину питань, передбачених планом заняття, демонструє розуміння і вміє пояснити отримані знання, застосовуючи  аргументацію, відповідно до формування зазначених програмних результатів;</w:t>
      </w:r>
    </w:p>
    <w:p w14:paraId="7F042DFD" w14:textId="77777777" w:rsidR="006A1E5B" w:rsidRPr="00D91FF7" w:rsidRDefault="006A1E5B" w:rsidP="006A1E5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>3 бали – студент відповідає на більшу частину питань, передбачених планом заняття, демонструє просте відтворення отриманих знань.</w:t>
      </w:r>
    </w:p>
    <w:p w14:paraId="5E654895" w14:textId="77777777" w:rsidR="006A1E5B" w:rsidRPr="00D91FF7" w:rsidRDefault="006A1E5B" w:rsidP="006A1E5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E9E57C4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pacing w:val="-8"/>
          <w:sz w:val="24"/>
          <w:szCs w:val="24"/>
          <w:lang w:val="uk-UA"/>
        </w:rPr>
        <w:t>Після завершення змістового модуля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 проводиться модульна контрольна робота у вигляді тесту.</w:t>
      </w:r>
    </w:p>
    <w:p w14:paraId="4B99D9A9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pacing w:val="-8"/>
          <w:sz w:val="24"/>
          <w:szCs w:val="24"/>
          <w:lang w:val="uk-UA"/>
        </w:rPr>
        <w:t>Критерії оцінювання модульної контрольної роботи:</w:t>
      </w:r>
    </w:p>
    <w:p w14:paraId="6840121E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-8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pacing w:val="-8"/>
          <w:sz w:val="24"/>
          <w:szCs w:val="24"/>
          <w:lang w:val="uk-UA"/>
        </w:rPr>
        <w:t xml:space="preserve">а) відповідно до кількості правильних відповідей (кожна правильна відповідь дає 1 бал) – максимальна кількість балів – </w:t>
      </w:r>
      <w:r w:rsidRPr="00D91FF7">
        <w:rPr>
          <w:rFonts w:ascii="Times New Roman" w:hAnsi="Times New Roman" w:cs="Times New Roman"/>
          <w:bCs/>
          <w:spacing w:val="-8"/>
          <w:sz w:val="24"/>
          <w:szCs w:val="24"/>
          <w:lang w:val="uk-UA"/>
        </w:rPr>
        <w:t>8;</w:t>
      </w:r>
    </w:p>
    <w:p w14:paraId="7D03EE0C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pacing w:val="-8"/>
          <w:sz w:val="24"/>
          <w:szCs w:val="24"/>
          <w:lang w:val="uk-UA"/>
        </w:rPr>
        <w:t>б) робота виконана охайно, допускаються лише дві можливі зміни вже зазначеного варіанту (всі наступні «відновлення» вважаються помилкою);</w:t>
      </w:r>
    </w:p>
    <w:p w14:paraId="1AD04ACE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pacing w:val="-8"/>
          <w:sz w:val="24"/>
          <w:szCs w:val="24"/>
          <w:lang w:val="uk-UA"/>
        </w:rPr>
        <w:t>в) модульна контрольна робота виконується впродовж зазначеного часу – не більше 20 хвилин.</w:t>
      </w:r>
    </w:p>
    <w:p w14:paraId="43D291D5" w14:textId="77777777" w:rsidR="006A1E5B" w:rsidRPr="00D91FF7" w:rsidRDefault="006A1E5B" w:rsidP="006A1E5B">
      <w:pPr>
        <w:pStyle w:val="a4"/>
        <w:ind w:firstLine="142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Тест вважається зарахованим, якщо є 5 з 8 правильних відповідей.</w:t>
      </w:r>
    </w:p>
    <w:p w14:paraId="00317FC9" w14:textId="77777777" w:rsidR="006A1E5B" w:rsidRPr="00D91FF7" w:rsidRDefault="006A1E5B" w:rsidP="006A1E5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</w:p>
    <w:p w14:paraId="05FFE89D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Змістовий модуль 3. Медіадизайн</w:t>
      </w:r>
    </w:p>
    <w:p w14:paraId="458B710E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b/>
          <w:sz w:val="24"/>
          <w:szCs w:val="24"/>
        </w:rPr>
      </w:pPr>
    </w:p>
    <w:p w14:paraId="117CF9C5" w14:textId="77777777" w:rsidR="006A1E5B" w:rsidRPr="00D91FF7" w:rsidRDefault="006A1E5B" w:rsidP="006A1E5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Критерії оцінювання:</w:t>
      </w:r>
    </w:p>
    <w:p w14:paraId="0286B96F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Усна відповідь: </w:t>
      </w:r>
    </w:p>
    <w:p w14:paraId="05849A04" w14:textId="77777777" w:rsidR="006A1E5B" w:rsidRPr="00D91FF7" w:rsidRDefault="006A1E5B" w:rsidP="006A1E5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>5 балів – студент відповідає на усі питання, передбачені планом практичного заняття,  демонструє здібності інтерпретувати отримані знання відповідно до контексту, який передбачає дисципліна,</w:t>
      </w:r>
      <w:r w:rsidRPr="00D91FF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>спрямована на формування програмних результатів;</w:t>
      </w:r>
    </w:p>
    <w:p w14:paraId="4B1531E5" w14:textId="77777777" w:rsidR="006A1E5B" w:rsidRPr="00D91FF7" w:rsidRDefault="006A1E5B" w:rsidP="006A1E5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>4 бали – студент відповідає на більшу частину питань, передбачених планом заняття, демонструє розуміння і вміє пояснити отримані знання, застосовуючи  аргументацію, відповідно до формування зазначених програмних результатів;</w:t>
      </w:r>
    </w:p>
    <w:p w14:paraId="0727EFA2" w14:textId="77777777" w:rsidR="006A1E5B" w:rsidRPr="00D91FF7" w:rsidRDefault="006A1E5B" w:rsidP="006A1E5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Cs/>
          <w:sz w:val="24"/>
          <w:szCs w:val="24"/>
          <w:lang w:val="uk-UA"/>
        </w:rPr>
        <w:t>3 бали – студент відповідає на більшу частину питань, передбачених планом практичного заняття, демонструє просте відтворення отриманих знань.</w:t>
      </w:r>
    </w:p>
    <w:p w14:paraId="2220CF0E" w14:textId="77777777" w:rsidR="006A1E5B" w:rsidRPr="00D91FF7" w:rsidRDefault="006A1E5B" w:rsidP="006A1E5B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5FB3FE36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pacing w:val="-8"/>
          <w:sz w:val="24"/>
          <w:szCs w:val="24"/>
          <w:lang w:val="uk-UA"/>
        </w:rPr>
        <w:t>Після завершення змістового модуля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 проводиться модульна контрольна робота у вигляді тесту.</w:t>
      </w:r>
    </w:p>
    <w:p w14:paraId="172C4B51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pacing w:val="-8"/>
          <w:sz w:val="24"/>
          <w:szCs w:val="24"/>
          <w:lang w:val="uk-UA"/>
        </w:rPr>
        <w:t>Критерії оцінювання модульної контрольної роботи:</w:t>
      </w:r>
    </w:p>
    <w:p w14:paraId="195212E8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-8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pacing w:val="-8"/>
          <w:sz w:val="24"/>
          <w:szCs w:val="24"/>
          <w:lang w:val="uk-UA"/>
        </w:rPr>
        <w:t xml:space="preserve">а) відповідно до кількості правильних відповідей (кожна правильна відповідь дає 1 бал) – максимальна кількість балів – </w:t>
      </w:r>
      <w:r w:rsidRPr="00D91FF7">
        <w:rPr>
          <w:rFonts w:ascii="Times New Roman" w:hAnsi="Times New Roman" w:cs="Times New Roman"/>
          <w:bCs/>
          <w:spacing w:val="-8"/>
          <w:sz w:val="24"/>
          <w:szCs w:val="24"/>
          <w:lang w:val="uk-UA"/>
        </w:rPr>
        <w:t>8;</w:t>
      </w:r>
    </w:p>
    <w:p w14:paraId="7CAC15C2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pacing w:val="-8"/>
          <w:sz w:val="24"/>
          <w:szCs w:val="24"/>
          <w:lang w:val="uk-UA"/>
        </w:rPr>
        <w:t>б) робота виконана охайно, допускаються лише дві можливі зміни вже зазначеного варіанту (всі наступні «відновлення» вважаються помилкою);</w:t>
      </w:r>
    </w:p>
    <w:p w14:paraId="70CBBE9E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pacing w:val="-8"/>
          <w:sz w:val="24"/>
          <w:szCs w:val="24"/>
          <w:lang w:val="uk-UA"/>
        </w:rPr>
        <w:t>в) модульна контрольна робота виконується впродовж зазначеного часу – не більше 20 хвилин.</w:t>
      </w:r>
    </w:p>
    <w:p w14:paraId="535C9913" w14:textId="77777777" w:rsidR="006A1E5B" w:rsidRPr="00D91FF7" w:rsidRDefault="006A1E5B" w:rsidP="006A1E5B">
      <w:pPr>
        <w:pStyle w:val="a4"/>
        <w:ind w:firstLine="142"/>
        <w:rPr>
          <w:rFonts w:ascii="Times New Roman" w:hAnsi="Times New Roman"/>
          <w:bCs/>
          <w:sz w:val="24"/>
          <w:szCs w:val="24"/>
        </w:rPr>
      </w:pPr>
      <w:r w:rsidRPr="00D91FF7">
        <w:rPr>
          <w:rFonts w:ascii="Times New Roman" w:hAnsi="Times New Roman"/>
          <w:bCs/>
          <w:sz w:val="24"/>
          <w:szCs w:val="24"/>
        </w:rPr>
        <w:t>Тест вважається зарахованим, якщо є 5 з 8 правильних відповідей.</w:t>
      </w:r>
    </w:p>
    <w:p w14:paraId="22695A7A" w14:textId="77777777" w:rsidR="006A1E5B" w:rsidRPr="00D91FF7" w:rsidRDefault="006A1E5B" w:rsidP="006A1E5B">
      <w:pPr>
        <w:pStyle w:val="a4"/>
        <w:ind w:firstLine="142"/>
        <w:rPr>
          <w:rFonts w:ascii="Times New Roman" w:hAnsi="Times New Roman"/>
          <w:bCs/>
          <w:sz w:val="24"/>
          <w:szCs w:val="24"/>
        </w:rPr>
      </w:pPr>
    </w:p>
    <w:p w14:paraId="3EC0B55D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bCs/>
          <w:sz w:val="24"/>
          <w:szCs w:val="24"/>
          <w:lang w:val="uk-UA"/>
        </w:rPr>
        <w:t>Критерії оцінювання екзаменаційної роботи:</w:t>
      </w:r>
    </w:p>
    <w:p w14:paraId="01FA8FB9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 Екзаменаційна робота складається з 2-х частин: виготовлення продукту та його захист (обгрунтування) на екзамені. </w:t>
      </w:r>
    </w:p>
    <w:p w14:paraId="04686502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Критерії оцінювання продукту (журналу), всього 30 балів: </w:t>
      </w:r>
    </w:p>
    <w:p w14:paraId="33F7A511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Концепція видання, назва - 5 </w:t>
      </w:r>
    </w:p>
    <w:p w14:paraId="3E845582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Змістове наповнення - 10</w:t>
      </w:r>
    </w:p>
    <w:p w14:paraId="75D12CBC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Жанрова різноманітність - 5</w:t>
      </w:r>
    </w:p>
    <w:p w14:paraId="74AE1BFC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Дизайн і візуальне оформлення продукту - 5</w:t>
      </w:r>
    </w:p>
    <w:p w14:paraId="56747DC5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Грамотність, стиль тексту – 5</w:t>
      </w:r>
    </w:p>
    <w:p w14:paraId="4E09C5B5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7F2941B" w14:textId="77777777" w:rsidR="006A1E5B" w:rsidRPr="00D91FF7" w:rsidRDefault="006A1E5B" w:rsidP="006A1E5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Захист продукту на екзамені (обгрунтування актуальності видання) – 10 балів</w:t>
      </w:r>
    </w:p>
    <w:p w14:paraId="6028CA77" w14:textId="77777777" w:rsidR="006A1E5B" w:rsidRPr="00D91FF7" w:rsidRDefault="006A1E5B" w:rsidP="006A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7EC1E56" w14:textId="77777777" w:rsidR="006A1E5B" w:rsidRPr="00D91FF7" w:rsidRDefault="006A1E5B" w:rsidP="006A1E5B">
      <w:pPr>
        <w:tabs>
          <w:tab w:val="left" w:pos="709"/>
        </w:tabs>
        <w:spacing w:after="0" w:line="204" w:lineRule="auto"/>
        <w:rPr>
          <w:rFonts w:ascii="Times New Roman" w:hAnsi="Times New Roman" w:cs="Times New Roman"/>
          <w:b/>
          <w:spacing w:val="-8"/>
          <w:sz w:val="24"/>
          <w:szCs w:val="24"/>
          <w:highlight w:val="yellow"/>
          <w:lang w:val="uk-UA"/>
        </w:rPr>
      </w:pPr>
    </w:p>
    <w:p w14:paraId="58547A52" w14:textId="77777777" w:rsidR="006A1E5B" w:rsidRPr="00D91FF7" w:rsidRDefault="006A1E5B" w:rsidP="006A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Шкала відповідності оцінок:</w:t>
      </w:r>
    </w:p>
    <w:p w14:paraId="3BE574A8" w14:textId="77777777" w:rsidR="006A1E5B" w:rsidRPr="00D91FF7" w:rsidRDefault="006A1E5B" w:rsidP="006A1E5B">
      <w:pPr>
        <w:pStyle w:val="a4"/>
        <w:ind w:firstLine="0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8232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4"/>
        <w:gridCol w:w="2268"/>
      </w:tblGrid>
      <w:tr w:rsidR="006A1E5B" w:rsidRPr="00D91FF7" w14:paraId="1A613D1C" w14:textId="77777777" w:rsidTr="0053329A">
        <w:trPr>
          <w:cantSplit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914D7" w14:textId="77777777" w:rsidR="006A1E5B" w:rsidRPr="00D91FF7" w:rsidRDefault="006A1E5B" w:rsidP="0053329A">
            <w:pPr>
              <w:pStyle w:val="a4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1FF7">
              <w:rPr>
                <w:rFonts w:ascii="Times New Roman" w:hAnsi="Times New Roman"/>
                <w:b/>
                <w:sz w:val="24"/>
                <w:szCs w:val="24"/>
              </w:rPr>
              <w:t xml:space="preserve">Відмінно / </w:t>
            </w:r>
            <w:r w:rsidRPr="00D91FF7">
              <w:rPr>
                <w:rFonts w:ascii="Times New Roman" w:hAnsi="Times New Roman"/>
                <w:sz w:val="24"/>
                <w:szCs w:val="24"/>
              </w:rPr>
              <w:t>Excellent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64B5" w14:textId="77777777" w:rsidR="006A1E5B" w:rsidRPr="00D91FF7" w:rsidRDefault="006A1E5B" w:rsidP="0053329A">
            <w:pPr>
              <w:pStyle w:val="a4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1FF7">
              <w:rPr>
                <w:rFonts w:ascii="Times New Roman" w:hAnsi="Times New Roman"/>
                <w:b/>
                <w:bCs/>
                <w:sz w:val="24"/>
                <w:szCs w:val="24"/>
              </w:rPr>
              <w:t>90-100</w:t>
            </w:r>
          </w:p>
        </w:tc>
      </w:tr>
      <w:tr w:rsidR="006A1E5B" w:rsidRPr="00D91FF7" w14:paraId="1D6592F6" w14:textId="77777777" w:rsidTr="0053329A">
        <w:trPr>
          <w:cantSplit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2E58" w14:textId="77777777" w:rsidR="006A1E5B" w:rsidRPr="00D91FF7" w:rsidRDefault="006A1E5B" w:rsidP="0053329A">
            <w:pPr>
              <w:pStyle w:val="a4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1FF7">
              <w:rPr>
                <w:rFonts w:ascii="Times New Roman" w:hAnsi="Times New Roman"/>
                <w:b/>
                <w:sz w:val="24"/>
                <w:szCs w:val="24"/>
              </w:rPr>
              <w:t xml:space="preserve">Добре / </w:t>
            </w:r>
            <w:r w:rsidRPr="00D91FF7">
              <w:rPr>
                <w:rFonts w:ascii="Times New Roman" w:hAnsi="Times New Roman"/>
                <w:sz w:val="24"/>
                <w:szCs w:val="24"/>
              </w:rPr>
              <w:t>Good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B145" w14:textId="77777777" w:rsidR="006A1E5B" w:rsidRPr="00D91FF7" w:rsidRDefault="006A1E5B" w:rsidP="0053329A">
            <w:pPr>
              <w:pStyle w:val="a4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1FF7">
              <w:rPr>
                <w:rFonts w:ascii="Times New Roman" w:hAnsi="Times New Roman"/>
                <w:b/>
                <w:bCs/>
                <w:sz w:val="24"/>
                <w:szCs w:val="24"/>
              </w:rPr>
              <w:t>75-89</w:t>
            </w:r>
          </w:p>
        </w:tc>
      </w:tr>
      <w:tr w:rsidR="006A1E5B" w:rsidRPr="00D91FF7" w14:paraId="7881FA1B" w14:textId="77777777" w:rsidTr="0053329A">
        <w:trPr>
          <w:cantSplit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3BA9C" w14:textId="77777777" w:rsidR="006A1E5B" w:rsidRPr="00D91FF7" w:rsidRDefault="006A1E5B" w:rsidP="0053329A">
            <w:pPr>
              <w:pStyle w:val="a4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1FF7">
              <w:rPr>
                <w:rFonts w:ascii="Times New Roman" w:hAnsi="Times New Roman"/>
                <w:b/>
                <w:sz w:val="24"/>
                <w:szCs w:val="24"/>
              </w:rPr>
              <w:t xml:space="preserve">Задовільно </w:t>
            </w:r>
            <w:r w:rsidRPr="00D91FF7">
              <w:rPr>
                <w:rFonts w:ascii="Times New Roman" w:hAnsi="Times New Roman"/>
                <w:sz w:val="24"/>
                <w:szCs w:val="24"/>
              </w:rPr>
              <w:t>/ Satisfactory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EB4E" w14:textId="77777777" w:rsidR="006A1E5B" w:rsidRPr="00D91FF7" w:rsidRDefault="006A1E5B" w:rsidP="0053329A">
            <w:pPr>
              <w:pStyle w:val="a4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1FF7">
              <w:rPr>
                <w:rFonts w:ascii="Times New Roman" w:hAnsi="Times New Roman"/>
                <w:b/>
                <w:bCs/>
                <w:sz w:val="24"/>
                <w:szCs w:val="24"/>
              </w:rPr>
              <w:t>60-74</w:t>
            </w:r>
          </w:p>
        </w:tc>
      </w:tr>
      <w:tr w:rsidR="006A1E5B" w:rsidRPr="00D91FF7" w14:paraId="6457BF4D" w14:textId="77777777" w:rsidTr="0053329A">
        <w:trPr>
          <w:cantSplit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D7CB" w14:textId="77777777" w:rsidR="006A1E5B" w:rsidRPr="00D91FF7" w:rsidRDefault="006A1E5B" w:rsidP="0053329A">
            <w:pPr>
              <w:pStyle w:val="a4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1FF7">
              <w:rPr>
                <w:rFonts w:ascii="Times New Roman" w:hAnsi="Times New Roman"/>
                <w:b/>
                <w:sz w:val="24"/>
                <w:szCs w:val="24"/>
              </w:rPr>
              <w:t xml:space="preserve">Незадовільно з можливістю повторного складання / </w:t>
            </w:r>
            <w:r w:rsidRPr="00D91FF7">
              <w:rPr>
                <w:rFonts w:ascii="Times New Roman" w:hAnsi="Times New Roman"/>
                <w:sz w:val="24"/>
                <w:szCs w:val="24"/>
              </w:rPr>
              <w:t>Fail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5580" w14:textId="77777777" w:rsidR="006A1E5B" w:rsidRPr="00D91FF7" w:rsidRDefault="006A1E5B" w:rsidP="0053329A">
            <w:pPr>
              <w:pStyle w:val="a4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1FF7">
              <w:rPr>
                <w:rFonts w:ascii="Times New Roman" w:hAnsi="Times New Roman"/>
                <w:b/>
                <w:bCs/>
                <w:sz w:val="24"/>
                <w:szCs w:val="24"/>
              </w:rPr>
              <w:t>35-59</w:t>
            </w:r>
          </w:p>
        </w:tc>
      </w:tr>
      <w:tr w:rsidR="006A1E5B" w:rsidRPr="00D91FF7" w14:paraId="26AA008D" w14:textId="77777777" w:rsidTr="0053329A">
        <w:trPr>
          <w:cantSplit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E8D5" w14:textId="77777777" w:rsidR="006A1E5B" w:rsidRPr="00D91FF7" w:rsidRDefault="006A1E5B" w:rsidP="0053329A">
            <w:pPr>
              <w:pStyle w:val="a4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1FF7">
              <w:rPr>
                <w:rFonts w:ascii="Times New Roman" w:hAnsi="Times New Roman"/>
                <w:b/>
                <w:sz w:val="24"/>
                <w:szCs w:val="24"/>
              </w:rPr>
              <w:t xml:space="preserve">Незадовільно  з обов’язковим повторним вивченням дисципліни / </w:t>
            </w:r>
            <w:r w:rsidRPr="00D91FF7">
              <w:rPr>
                <w:rFonts w:ascii="Times New Roman" w:hAnsi="Times New Roman"/>
                <w:sz w:val="24"/>
                <w:szCs w:val="24"/>
              </w:rPr>
              <w:t>Fail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F086" w14:textId="77777777" w:rsidR="006A1E5B" w:rsidRPr="00D91FF7" w:rsidRDefault="006A1E5B" w:rsidP="0053329A">
            <w:pPr>
              <w:pStyle w:val="a4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1FF7">
              <w:rPr>
                <w:rFonts w:ascii="Times New Roman" w:hAnsi="Times New Roman"/>
                <w:b/>
                <w:bCs/>
                <w:sz w:val="24"/>
                <w:szCs w:val="24"/>
              </w:rPr>
              <w:t>0-34</w:t>
            </w:r>
          </w:p>
        </w:tc>
      </w:tr>
    </w:tbl>
    <w:p w14:paraId="62E3D9B7" w14:textId="77777777" w:rsidR="006A1E5B" w:rsidRPr="00D91FF7" w:rsidRDefault="006A1E5B" w:rsidP="006A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A244008" w14:textId="77777777" w:rsidR="006A1E5B" w:rsidRPr="00D91FF7" w:rsidRDefault="006A1E5B" w:rsidP="006A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BB96B18" w14:textId="77777777" w:rsidR="006A1E5B" w:rsidRPr="00D91FF7" w:rsidRDefault="006A1E5B" w:rsidP="006A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8. Структура навчальної  дисципліни. </w:t>
      </w:r>
    </w:p>
    <w:p w14:paraId="534E38AE" w14:textId="77777777" w:rsidR="006A1E5B" w:rsidRPr="00D91FF7" w:rsidRDefault="006A1E5B" w:rsidP="006A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AE1578E" w14:textId="77777777" w:rsidR="006A1E5B" w:rsidRPr="00D91FF7" w:rsidRDefault="006A1E5B" w:rsidP="006A1E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VІ семестр. Тематичний план практичних занять і самостійної роботи </w:t>
      </w:r>
    </w:p>
    <w:p w14:paraId="31E8D574" w14:textId="77777777" w:rsidR="006A1E5B" w:rsidRPr="00D91FF7" w:rsidRDefault="006A1E5B" w:rsidP="006A1E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tbl>
      <w:tblPr>
        <w:tblW w:w="9908" w:type="dxa"/>
        <w:tblInd w:w="-30" w:type="dxa"/>
        <w:tblBorders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648"/>
        <w:gridCol w:w="5414"/>
        <w:gridCol w:w="992"/>
        <w:gridCol w:w="1419"/>
        <w:gridCol w:w="1435"/>
      </w:tblGrid>
      <w:tr w:rsidR="006A1E5B" w:rsidRPr="00D91FF7" w14:paraId="286B4C36" w14:textId="77777777" w:rsidTr="0053329A">
        <w:trPr>
          <w:cantSplit/>
        </w:trPr>
        <w:tc>
          <w:tcPr>
            <w:tcW w:w="6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518826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541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E0FECE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 лекції</w:t>
            </w:r>
          </w:p>
        </w:tc>
        <w:tc>
          <w:tcPr>
            <w:tcW w:w="3846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489C1F58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годин</w:t>
            </w:r>
          </w:p>
        </w:tc>
      </w:tr>
      <w:tr w:rsidR="006A1E5B" w:rsidRPr="00D91FF7" w14:paraId="4F9AB73A" w14:textId="77777777" w:rsidTr="0053329A">
        <w:trPr>
          <w:cantSplit/>
        </w:trPr>
        <w:tc>
          <w:tcPr>
            <w:tcW w:w="648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75773E8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414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31065F47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81F205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Лекції</w:t>
            </w:r>
          </w:p>
        </w:tc>
        <w:tc>
          <w:tcPr>
            <w:tcW w:w="1419" w:type="dxa"/>
            <w:tcBorders>
              <w:bottom w:val="double" w:sz="4" w:space="0" w:color="auto"/>
            </w:tcBorders>
            <w:tcMar>
              <w:left w:w="57" w:type="dxa"/>
              <w:right w:w="113" w:type="dxa"/>
            </w:tcMar>
            <w:vAlign w:val="center"/>
          </w:tcPr>
          <w:p w14:paraId="002E91BF" w14:textId="77777777" w:rsidR="006A1E5B" w:rsidRPr="00D91FF7" w:rsidRDefault="006A1E5B" w:rsidP="0053329A">
            <w:pPr>
              <w:tabs>
                <w:tab w:val="left" w:pos="1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Семінари</w:t>
            </w:r>
          </w:p>
        </w:tc>
        <w:tc>
          <w:tcPr>
            <w:tcW w:w="1435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99FD65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spacing w:val="-8"/>
                <w:sz w:val="24"/>
                <w:szCs w:val="24"/>
                <w:lang w:val="uk-UA"/>
              </w:rPr>
              <w:t>Самостійна робота</w:t>
            </w:r>
          </w:p>
        </w:tc>
      </w:tr>
      <w:tr w:rsidR="006A1E5B" w:rsidRPr="00D91FF7" w14:paraId="668BBB72" w14:textId="77777777" w:rsidTr="0053329A">
        <w:tc>
          <w:tcPr>
            <w:tcW w:w="9908" w:type="dxa"/>
            <w:gridSpan w:val="5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74025E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Змістовий модуль 1.</w:t>
            </w:r>
            <w:r w:rsidRPr="00D91FF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uk-UA"/>
              </w:rPr>
              <w:t xml:space="preserve"> Текстовий медіапродукт</w:t>
            </w:r>
            <w:r w:rsidRPr="00D91F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6A1E5B" w:rsidRPr="00D91FF7" w14:paraId="319E953E" w14:textId="77777777" w:rsidTr="0053329A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14:paraId="19A2E274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414" w:type="dxa"/>
            <w:tcBorders>
              <w:top w:val="single" w:sz="2" w:space="0" w:color="auto"/>
            </w:tcBorders>
          </w:tcPr>
          <w:p w14:paraId="18D62E0C" w14:textId="77777777" w:rsidR="006A1E5B" w:rsidRPr="00D91FF7" w:rsidRDefault="006A1E5B" w:rsidP="0053329A">
            <w:pPr>
              <w:pStyle w:val="a4"/>
              <w:ind w:hanging="25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Специфіка підготовки текстів різних жанрів</w:t>
            </w:r>
          </w:p>
          <w:p w14:paraId="6BB134C9" w14:textId="77777777" w:rsidR="006A1E5B" w:rsidRPr="00D91FF7" w:rsidRDefault="006A1E5B" w:rsidP="0053329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роботи редакції</w:t>
            </w:r>
          </w:p>
        </w:tc>
        <w:tc>
          <w:tcPr>
            <w:tcW w:w="992" w:type="dxa"/>
            <w:vAlign w:val="center"/>
          </w:tcPr>
          <w:p w14:paraId="0842E63A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19" w:type="dxa"/>
            <w:vAlign w:val="center"/>
          </w:tcPr>
          <w:p w14:paraId="0987056E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1435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E815F2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</w:tr>
      <w:tr w:rsidR="006A1E5B" w:rsidRPr="00D91FF7" w14:paraId="673D5740" w14:textId="77777777" w:rsidTr="0053329A">
        <w:trPr>
          <w:trHeight w:val="545"/>
        </w:trPr>
        <w:tc>
          <w:tcPr>
            <w:tcW w:w="64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4B6F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EAA7FB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Практика підготовки текстів різних жанрів, створення журналу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2D09" w14:textId="77777777" w:rsidR="006A1E5B" w:rsidRPr="00D91FF7" w:rsidRDefault="006A1E5B" w:rsidP="005332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9EFD" w14:textId="77777777" w:rsidR="006A1E5B" w:rsidRPr="00D91FF7" w:rsidRDefault="006A1E5B" w:rsidP="005332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4F3F54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104</w:t>
            </w:r>
          </w:p>
        </w:tc>
      </w:tr>
      <w:tr w:rsidR="006A1E5B" w:rsidRPr="00D91FF7" w14:paraId="67082429" w14:textId="77777777" w:rsidTr="0053329A">
        <w:tc>
          <w:tcPr>
            <w:tcW w:w="6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7491502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14" w:type="dxa"/>
            <w:tcBorders>
              <w:top w:val="single" w:sz="4" w:space="0" w:color="auto"/>
              <w:bottom w:val="single" w:sz="4" w:space="0" w:color="auto"/>
            </w:tcBorders>
          </w:tcPr>
          <w:p w14:paraId="09B7B0A4" w14:textId="77777777" w:rsidR="006A1E5B" w:rsidRPr="00D91FF7" w:rsidRDefault="006A1E5B" w:rsidP="0053329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03EEB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B82F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F88B62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144</w:t>
            </w:r>
          </w:p>
        </w:tc>
      </w:tr>
      <w:tr w:rsidR="006A1E5B" w:rsidRPr="00D91FF7" w14:paraId="0C758604" w14:textId="77777777" w:rsidTr="0053329A">
        <w:tc>
          <w:tcPr>
            <w:tcW w:w="990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6038F3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Змістовий модуль 2.</w:t>
            </w:r>
            <w:r w:rsidRPr="00D91FF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D91FF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Аудіовізуальний медіапродукт</w:t>
            </w:r>
            <w:r w:rsidRPr="00D91F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6A1E5B" w:rsidRPr="00D91FF7" w14:paraId="0F1AA381" w14:textId="77777777" w:rsidTr="0053329A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14:paraId="13A302B9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414" w:type="dxa"/>
            <w:tcBorders>
              <w:top w:val="single" w:sz="2" w:space="0" w:color="auto"/>
              <w:bottom w:val="single" w:sz="2" w:space="0" w:color="auto"/>
            </w:tcBorders>
          </w:tcPr>
          <w:p w14:paraId="6FAC40AE" w14:textId="77777777" w:rsidR="006A1E5B" w:rsidRPr="00D91FF7" w:rsidRDefault="006A1E5B" w:rsidP="0053329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Специфіка підготовки відеопродуктів різних жанрів</w:t>
            </w:r>
          </w:p>
        </w:tc>
        <w:tc>
          <w:tcPr>
            <w:tcW w:w="992" w:type="dxa"/>
            <w:vAlign w:val="center"/>
          </w:tcPr>
          <w:p w14:paraId="3E3A4C5F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19" w:type="dxa"/>
            <w:vAlign w:val="center"/>
          </w:tcPr>
          <w:p w14:paraId="5D90A769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734B40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6A1E5B" w:rsidRPr="00D91FF7" w14:paraId="5ED5D08B" w14:textId="77777777" w:rsidTr="0053329A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14:paraId="0BFF49C2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5414" w:type="dxa"/>
            <w:tcBorders>
              <w:top w:val="single" w:sz="2" w:space="0" w:color="auto"/>
              <w:bottom w:val="single" w:sz="2" w:space="0" w:color="auto"/>
            </w:tcBorders>
          </w:tcPr>
          <w:p w14:paraId="5BBD4C4D" w14:textId="77777777" w:rsidR="006A1E5B" w:rsidRPr="00D91FF7" w:rsidRDefault="006A1E5B" w:rsidP="0053329A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Практика підготовки навчальних відеопродуктів різних жанрів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82501FD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0EC9FC7D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E7F603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</w:tr>
      <w:tr w:rsidR="006A1E5B" w:rsidRPr="00D91FF7" w14:paraId="109593D3" w14:textId="77777777" w:rsidTr="0053329A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14:paraId="4BAE3D49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14" w:type="dxa"/>
            <w:tcBorders>
              <w:top w:val="single" w:sz="2" w:space="0" w:color="auto"/>
              <w:bottom w:val="single" w:sz="2" w:space="0" w:color="auto"/>
            </w:tcBorders>
          </w:tcPr>
          <w:p w14:paraId="7671FCB9" w14:textId="77777777" w:rsidR="006A1E5B" w:rsidRPr="00D91FF7" w:rsidRDefault="006A1E5B" w:rsidP="0053329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931EE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D4084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A0E59D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</w:tr>
      <w:tr w:rsidR="006A1E5B" w:rsidRPr="00D91FF7" w14:paraId="1A6FCB24" w14:textId="77777777" w:rsidTr="0053329A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14:paraId="5554CCAF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14" w:type="dxa"/>
            <w:tcBorders>
              <w:top w:val="single" w:sz="2" w:space="0" w:color="auto"/>
              <w:bottom w:val="single" w:sz="2" w:space="0" w:color="auto"/>
            </w:tcBorders>
          </w:tcPr>
          <w:p w14:paraId="313D36E8" w14:textId="77777777" w:rsidR="006A1E5B" w:rsidRPr="00D91FF7" w:rsidRDefault="006A1E5B" w:rsidP="0053329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03A40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7662B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74CF2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A1E5B" w:rsidRPr="00D91FF7" w14:paraId="5F82B8E9" w14:textId="77777777" w:rsidTr="0053329A">
        <w:tc>
          <w:tcPr>
            <w:tcW w:w="9908" w:type="dxa"/>
            <w:gridSpan w:val="5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D0D4DB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Змістовий модуль 3.</w:t>
            </w:r>
            <w:r w:rsidRPr="00D91FF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uk-UA"/>
              </w:rPr>
              <w:t xml:space="preserve"> Медіадизайн</w:t>
            </w:r>
          </w:p>
        </w:tc>
      </w:tr>
      <w:tr w:rsidR="006A1E5B" w:rsidRPr="00D91FF7" w14:paraId="498FD402" w14:textId="77777777" w:rsidTr="0053329A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14:paraId="34FCBD4E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414" w:type="dxa"/>
            <w:tcBorders>
              <w:top w:val="single" w:sz="2" w:space="0" w:color="auto"/>
            </w:tcBorders>
          </w:tcPr>
          <w:p w14:paraId="5EF71A13" w14:textId="77777777" w:rsidR="006A1E5B" w:rsidRPr="00D91FF7" w:rsidRDefault="006A1E5B" w:rsidP="0053329A">
            <w:pPr>
              <w:pStyle w:val="a4"/>
              <w:ind w:hanging="25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Основи медіадизайну</w:t>
            </w:r>
          </w:p>
          <w:p w14:paraId="48B02258" w14:textId="77777777" w:rsidR="006A1E5B" w:rsidRPr="00D91FF7" w:rsidRDefault="006A1E5B" w:rsidP="0053329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82262D6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19" w:type="dxa"/>
            <w:vAlign w:val="center"/>
          </w:tcPr>
          <w:p w14:paraId="4A366F8D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435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625CD3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A1E5B" w:rsidRPr="00D91FF7" w14:paraId="1C279693" w14:textId="77777777" w:rsidTr="0053329A">
        <w:trPr>
          <w:trHeight w:val="545"/>
        </w:trPr>
        <w:tc>
          <w:tcPr>
            <w:tcW w:w="64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23E6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FEF9DB" w14:textId="77777777" w:rsidR="006A1E5B" w:rsidRPr="00D91FF7" w:rsidRDefault="006A1E5B" w:rsidP="0053329A">
            <w:pPr>
              <w:pStyle w:val="a4"/>
              <w:ind w:hanging="25"/>
              <w:rPr>
                <w:rFonts w:ascii="Times New Roman" w:hAnsi="Times New Roman"/>
                <w:sz w:val="24"/>
                <w:szCs w:val="24"/>
              </w:rPr>
            </w:pPr>
            <w:r w:rsidRPr="00D91FF7">
              <w:rPr>
                <w:rFonts w:ascii="Times New Roman" w:hAnsi="Times New Roman"/>
                <w:sz w:val="24"/>
                <w:szCs w:val="24"/>
              </w:rPr>
              <w:t>Створення спільного медійного продукту і його презентація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3575" w14:textId="77777777" w:rsidR="006A1E5B" w:rsidRPr="00D91FF7" w:rsidRDefault="006A1E5B" w:rsidP="005332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7664" w14:textId="77777777" w:rsidR="006A1E5B" w:rsidRPr="00D91FF7" w:rsidRDefault="006A1E5B" w:rsidP="005332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21863D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16</w:t>
            </w:r>
          </w:p>
        </w:tc>
      </w:tr>
      <w:tr w:rsidR="006A1E5B" w:rsidRPr="00D91FF7" w14:paraId="4EF6561B" w14:textId="77777777" w:rsidTr="0053329A">
        <w:tc>
          <w:tcPr>
            <w:tcW w:w="6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5C8410C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14" w:type="dxa"/>
            <w:tcBorders>
              <w:top w:val="single" w:sz="4" w:space="0" w:color="auto"/>
              <w:bottom w:val="single" w:sz="4" w:space="0" w:color="auto"/>
            </w:tcBorders>
          </w:tcPr>
          <w:p w14:paraId="5E743350" w14:textId="77777777" w:rsidR="006A1E5B" w:rsidRPr="00D91FF7" w:rsidRDefault="006A1E5B" w:rsidP="0053329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1689E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4619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C8F89D" w14:textId="77777777" w:rsidR="006A1E5B" w:rsidRPr="00D91FF7" w:rsidRDefault="006A1E5B" w:rsidP="00533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1F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</w:tr>
    </w:tbl>
    <w:p w14:paraId="5B52370D" w14:textId="77777777" w:rsidR="006A1E5B" w:rsidRPr="00D91FF7" w:rsidRDefault="006A1E5B" w:rsidP="006A1E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C16E77A" w14:textId="77777777" w:rsidR="006A1E5B" w:rsidRPr="00D91FF7" w:rsidRDefault="006A1E5B" w:rsidP="006A1E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Загальний обсяг </w:t>
      </w: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300 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>год</w:t>
      </w:r>
      <w:r w:rsidRPr="00D91FF7">
        <w:rPr>
          <w:rFonts w:ascii="Times New Roman" w:hAnsi="Times New Roman" w:cs="Times New Roman"/>
          <w:i/>
          <w:sz w:val="24"/>
          <w:szCs w:val="24"/>
          <w:lang w:val="uk-UA"/>
        </w:rPr>
        <w:t xml:space="preserve">., 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>в тому числі:</w:t>
      </w:r>
    </w:p>
    <w:p w14:paraId="15BB39E5" w14:textId="77777777" w:rsidR="006A1E5B" w:rsidRPr="00D91FF7" w:rsidRDefault="006A1E5B" w:rsidP="006A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практичних –  </w:t>
      </w:r>
      <w:r w:rsidRPr="00D91FF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124 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>год.</w:t>
      </w:r>
    </w:p>
    <w:p w14:paraId="4AA8C25C" w14:textId="77777777" w:rsidR="006A1E5B" w:rsidRPr="00D91FF7" w:rsidRDefault="006A1E5B" w:rsidP="006A1E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самостійної роботи – 1</w:t>
      </w: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76 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>год.</w:t>
      </w:r>
    </w:p>
    <w:p w14:paraId="473517CB" w14:textId="77777777" w:rsidR="006A1E5B" w:rsidRPr="00D91FF7" w:rsidRDefault="006A1E5B" w:rsidP="006A1E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ADE8E73" w14:textId="77777777" w:rsidR="006A1E5B" w:rsidRPr="00D91FF7" w:rsidRDefault="006A1E5B" w:rsidP="006A1E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70BCB76" w14:textId="77777777" w:rsidR="006A1E5B" w:rsidRPr="00D91FF7" w:rsidRDefault="006A1E5B" w:rsidP="006A1E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A89471C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9. Рекомендована література</w:t>
      </w:r>
    </w:p>
    <w:p w14:paraId="4F79BD76" w14:textId="77777777" w:rsidR="006A1E5B" w:rsidRPr="00D91FF7" w:rsidRDefault="006A1E5B" w:rsidP="006A1E5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sz w:val="24"/>
          <w:szCs w:val="24"/>
          <w:lang w:val="uk-UA"/>
        </w:rPr>
        <w:t>Основна:</w:t>
      </w:r>
    </w:p>
    <w:p w14:paraId="0C662BDE" w14:textId="77777777" w:rsidR="006A1E5B" w:rsidRPr="00D91FF7" w:rsidRDefault="006A1E5B" w:rsidP="006A1E5B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Здоровега В. Й. Теорія і методика журналістської творчості Львів: ПАІС, 2000. 180 с. </w:t>
      </w:r>
    </w:p>
    <w:p w14:paraId="46AD8883" w14:textId="77777777" w:rsidR="006A1E5B" w:rsidRPr="00D91FF7" w:rsidRDefault="006A1E5B" w:rsidP="006A1E5B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Журналістський фах: газетно-журнальне виробництво : навч. посіб. 2-ге вид., перероб. і допов. / за ред. В. В. Різуна. Київ : ВПЦ "Київський університет", 2012. 352 с. </w:t>
      </w:r>
    </w:p>
    <w:p w14:paraId="0A5AF185" w14:textId="77777777" w:rsidR="006A1E5B" w:rsidRPr="00D91FF7" w:rsidRDefault="006A1E5B" w:rsidP="006A1E5B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Гарус А. Бізнес-моделі медіа на прикладі українських онлайн-видань суспільно-політичної та економічної тематики. </w:t>
      </w:r>
      <w:hyperlink r:id="rId7" w:history="1">
        <w:r w:rsidRPr="00D91FF7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https://voxukraine.org/wp-content/uploads/2020/02/CEEJ_policy-brief-1.pdf</w:t>
        </w:r>
      </w:hyperlink>
    </w:p>
    <w:p w14:paraId="5DF02C51" w14:textId="77777777" w:rsidR="006A1E5B" w:rsidRPr="00D91FF7" w:rsidRDefault="006A1E5B" w:rsidP="006A1E5B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Ділова преса України : монографія/ Л. М. Дудченко – Суми : Сумський держ. ун-т, 2019, 154 с.</w:t>
      </w:r>
    </w:p>
    <w:p w14:paraId="61E117AF" w14:textId="77777777" w:rsidR="006A1E5B" w:rsidRPr="00D91FF7" w:rsidRDefault="006A1E5B" w:rsidP="006A1E5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Додаткова:</w:t>
      </w:r>
    </w:p>
    <w:p w14:paraId="135682DF" w14:textId="77777777" w:rsidR="006A1E5B" w:rsidRPr="00D91FF7" w:rsidRDefault="006A1E5B" w:rsidP="006A1E5B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Альтер А. Нездоланні. Про збільшення кількості технологій, які призводять до звикання, і про бізнес, який тримає на гачку. – К., 2017. – 352 с.</w:t>
      </w:r>
    </w:p>
    <w:p w14:paraId="78E766DF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 xml:space="preserve">Берещак В. Комунікаційна стратегія в бізнесі. Як досягти максимуму в спілкуванні з аудиторією /Вікторія Берещак. – Київ : Yakaboo Publishing, 2023. – 200 с. ISBN 978-617-8107-64-2 (електорнне видання) </w:t>
      </w:r>
    </w:p>
    <w:p w14:paraId="60626C40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Бужинська Ю. О. Типологічна характеристика журнальних ділових видань / Ю. О. Бужинська // Держава та регіони. Серія: Соціальні комунікації. 2011.  № 2. С. 9 – 14.</w:t>
      </w:r>
    </w:p>
    <w:p w14:paraId="3ADFBB2D" w14:textId="77777777" w:rsidR="006A1E5B" w:rsidRPr="00D91FF7" w:rsidRDefault="006A1E5B" w:rsidP="006A1E5B">
      <w:pPr>
        <w:pStyle w:val="a5"/>
        <w:numPr>
          <w:ilvl w:val="0"/>
          <w:numId w:val="35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Вартанов Г. І. Засоби масової інформації : Короткий словник термінів і понять / Григорій Вартанов. ― К. : Грамота,  2005. ― 64 с.</w:t>
      </w:r>
    </w:p>
    <w:p w14:paraId="341C84B7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Володченко О. М. Реалізація етичних стандартів у сучасній діловій журналістиці / О. М. Володченко // Наукові записки Інституту журналістики. 2008. Т. 31. С. 13 – 18.</w:t>
      </w:r>
    </w:p>
    <w:p w14:paraId="451C3261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Гутброд Г. Успішна комунікація в бізнесі та освіті: навч. посіб. / Г. Гутброд, О. Бєляков. Київ: Київський нац. ун-т ім. Т. Шевченка, 2006. 207 с.</w:t>
      </w:r>
    </w:p>
    <w:p w14:paraId="65C57B2B" w14:textId="77777777" w:rsidR="006A1E5B" w:rsidRPr="00D91FF7" w:rsidRDefault="006A1E5B" w:rsidP="006A1E5B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Гороховський О.М. Фактчек як тренд розслідувань: можливості та перспективи: практичний посібник. Дніпро : ЛІРА, 2017. 133 с. 4. </w:t>
      </w:r>
    </w:p>
    <w:p w14:paraId="641308D8" w14:textId="77777777" w:rsidR="006A1E5B" w:rsidRPr="00D91FF7" w:rsidRDefault="006A1E5B" w:rsidP="006A1E5B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Дейвіс Н. Новини пласкої землі / пер. з англ. С.Андрухович Київ : Темпора, 2011. 548 с.</w:t>
      </w:r>
    </w:p>
    <w:p w14:paraId="494739B5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lastRenderedPageBreak/>
        <w:t>Денисенко А. М. Дослідження контенту ділової преси / А. М. Денисенко // Ученые записки Таврического национального университета им. В. И. Вернадського. Серия: Филология. Социальные коммуникации. 2010. Т. 24 (63), № 4, ч. 2. С. 37 – 47.</w:t>
      </w:r>
    </w:p>
    <w:p w14:paraId="4C7DBC87" w14:textId="77777777" w:rsidR="006A1E5B" w:rsidRPr="00D91FF7" w:rsidRDefault="006A1E5B" w:rsidP="006A1E5B">
      <w:pPr>
        <w:pStyle w:val="a5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Желіховська Н. С,, Різун В. В. Сучасна українська публіцистика: теорія і практика : навч. посіб., К., 2016, 158 с.</w:t>
      </w:r>
    </w:p>
    <w:p w14:paraId="0EB676D7" w14:textId="77777777" w:rsidR="006A1E5B" w:rsidRPr="00D91FF7" w:rsidRDefault="006A1E5B" w:rsidP="006A1E5B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Ів Аньєс. Підручник із журналістики Київ : ВД «КиєвоМогилянська академія», 2013. 544 с. 2. </w:t>
      </w:r>
    </w:p>
    <w:p w14:paraId="08F9C9E2" w14:textId="77777777" w:rsidR="006A1E5B" w:rsidRPr="00D91FF7" w:rsidRDefault="006A1E5B" w:rsidP="006A1E5B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Іванов В. Основні теорії масової комунікації і журналістики : навч. посіб. за наук. ред. В. В. Різуна. Київ : Центр Вільної Преси, 2010. 258 с. </w:t>
      </w:r>
    </w:p>
    <w:p w14:paraId="71C2AA48" w14:textId="77777777" w:rsidR="006A1E5B" w:rsidRPr="00D91FF7" w:rsidRDefault="006A1E5B" w:rsidP="006A1E5B">
      <w:pPr>
        <w:pStyle w:val="a5"/>
        <w:numPr>
          <w:ilvl w:val="0"/>
          <w:numId w:val="3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Каппон Рене Дж. Настанови журналістам Ассошіейтед Пресс: Професійний порадник / Рене Каппон / Пер. з анг. А. Іщенка. — К. : Вид. дім «Києво-Могилянська академія». ― 2005. ― 125 с.</w:t>
      </w:r>
    </w:p>
    <w:p w14:paraId="540B7B6D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Климнюк Т. А. Ділова преса : історія та сучасність / Т. А. Климнюк, В. О. Гандзюк // Масова комунікація: історія, сьогодення, перспективи. Луцьк, 2012. № 2 (2). С. 97 – 99.</w:t>
      </w:r>
    </w:p>
    <w:p w14:paraId="578AD465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 xml:space="preserve">Краснова Н. Деловые издания [Электронный ресурс] / Н. Краснова // Контракти. 2003. № 47. </w:t>
      </w:r>
      <w:hyperlink r:id="rId8" w:history="1">
        <w:r w:rsidRPr="00D91FF7">
          <w:rPr>
            <w:rStyle w:val="ae"/>
            <w:rFonts w:ascii="Times New Roman" w:eastAsia="Times New Roman" w:hAnsi="Times New Roman" w:cs="Times New Roman"/>
            <w:sz w:val="24"/>
            <w:szCs w:val="24"/>
            <w:lang w:val="uk-UA" w:eastAsia="ru-UA"/>
          </w:rPr>
          <w:t>http://archive.kontrakty.ua/gc/2003/47/2-delovye.html?lang=ua</w:t>
        </w:r>
      </w:hyperlink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.</w:t>
      </w:r>
    </w:p>
    <w:p w14:paraId="040311B1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Кукушкін О. М. Стратегія розвитку вітчизняних періодичних видань (на прикладі газети «Бізнес») / О. М. Кукушкін // Поліграфія і видавнича справа. Львів, 2006. Вип. 43. С. 46 – 51.</w:t>
      </w:r>
    </w:p>
    <w:p w14:paraId="04CA7577" w14:textId="77777777" w:rsidR="006A1E5B" w:rsidRPr="00D91FF7" w:rsidRDefault="006A1E5B" w:rsidP="006A1E5B">
      <w:pPr>
        <w:pStyle w:val="a5"/>
        <w:numPr>
          <w:ilvl w:val="0"/>
          <w:numId w:val="35"/>
        </w:numPr>
        <w:spacing w:after="0"/>
        <w:jc w:val="both"/>
        <w:rPr>
          <w:rStyle w:val="ae"/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Ларіна К.В. Просування брендів. Корисний блог в Інстаграмі. [Електронний ресурс]. – Режим доступу: </w:t>
      </w:r>
      <w:hyperlink r:id="rId9" w:history="1">
        <w:r w:rsidRPr="00D91FF7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https://www.instagram.com/brand_focus/</w:t>
        </w:r>
      </w:hyperlink>
    </w:p>
    <w:p w14:paraId="6609189D" w14:textId="77777777" w:rsidR="006A1E5B" w:rsidRPr="00D91FF7" w:rsidRDefault="006A1E5B" w:rsidP="006A1E5B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10. Online Reputation Management. [Електронний ресурс]. – Режим доступу: https://www.businesscontent.com/reputation-management/</w:t>
      </w:r>
    </w:p>
    <w:p w14:paraId="06023CB2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Нєвалов А. Г. Моніторинговий аналіз економічної тематики в українських ЗМІ / А. Г. Нєвалов // Наукові записки Інституту журналістики. 2002. Т. 8. С. 67 – 78.</w:t>
      </w:r>
    </w:p>
    <w:p w14:paraId="1EDF1D3B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Недопитанський М. І. Сучасна українська періодика: типологічний аспект / М. І. Недопитанський // Наукові записки Інституту журналістики. 2006. Т. 23. С. 184 – 186.</w:t>
      </w:r>
    </w:p>
    <w:p w14:paraId="70712C7C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Олтаржевський Д. О. Основи та методи діяльності сучасних корпоративних медіа: моногр. / Д. О. Олтаржевський. Київ: Центр вільної преси, 2013. 308 с.</w:t>
      </w:r>
    </w:p>
    <w:p w14:paraId="40C478E6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Палійчук А. В. Особливості розвитку сучасної ділової преси України / А. В. Палійчук // Наукові записки Інституту журналістики. 2013. Т. 50. С. 33 – 35.</w:t>
      </w:r>
    </w:p>
    <w:p w14:paraId="4C5EE01A" w14:textId="77777777" w:rsidR="006A1E5B" w:rsidRPr="00D91FF7" w:rsidRDefault="006A1E5B" w:rsidP="006A1E5B">
      <w:pPr>
        <w:pStyle w:val="a5"/>
        <w:numPr>
          <w:ilvl w:val="0"/>
          <w:numId w:val="35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Підприємництво: практикум. Навчальний посібник / Мазур І.І., Богуславський О.В., Євтушевська О.В., Ігнатович Н.І. та інші (усього 8 осіб). – К.: ВПЦ «Київський університет», 2016. – 255 с.</w:t>
      </w:r>
    </w:p>
    <w:p w14:paraId="6EC82966" w14:textId="77777777" w:rsidR="006A1E5B" w:rsidRPr="00D91FF7" w:rsidRDefault="006A1E5B" w:rsidP="006A1E5B">
      <w:pPr>
        <w:pStyle w:val="a5"/>
        <w:numPr>
          <w:ilvl w:val="0"/>
          <w:numId w:val="35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>Різун В.</w:t>
      </w:r>
      <w:r w:rsidRPr="00D91FF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t>Теорія масової комунікації: підручн. для студ. галузі 0303 "журналістика та інформація". // В.В. Різун. – К.: Видавничий центр "Просвіта", 2008. – 260с.</w:t>
      </w:r>
    </w:p>
    <w:p w14:paraId="0FE913BC" w14:textId="77777777" w:rsidR="006A1E5B" w:rsidRPr="00D91FF7" w:rsidRDefault="006A1E5B" w:rsidP="006A1E5B">
      <w:pPr>
        <w:pStyle w:val="a5"/>
        <w:numPr>
          <w:ilvl w:val="0"/>
          <w:numId w:val="35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Рендал Д. Універсальний журналіст / Девід Рендал.- [Режим електронного доступу]: </w:t>
      </w:r>
      <w:hyperlink r:id="rId10" w:history="1">
        <w:r w:rsidRPr="00D91FF7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http://media.onua.edu.ua/2014-02-11-23-28-21/rekomenduemo/navchalna-literatura/354-universalnij-zhurnalist-devid-rendal</w:t>
        </w:r>
      </w:hyperlink>
    </w:p>
    <w:p w14:paraId="7BA6D980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Телевізійна журналістика. Теорія і практика: навч. посіб. 2-е вид. Київ : Києво-Могилянська академія, 2009. 262 с. </w:t>
      </w:r>
    </w:p>
    <w:p w14:paraId="4AF30B45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Ситник О.В. Комунікативність композиційно-графічної моделі мережевого медіа як умова створення інформаційно-діяльнісного простору здійснення комунікації // Наукові записки Інституту журналістики. 2015. Т. 58. С. 140-147. URL : http://nbuv.gov.ua/UJRN/Nzizh_2015_58_24 (дата звернення: 25.08.2022) </w:t>
      </w:r>
    </w:p>
    <w:p w14:paraId="69043500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sz w:val="24"/>
          <w:szCs w:val="24"/>
          <w:lang w:val="uk-UA"/>
        </w:rPr>
        <w:t xml:space="preserve">Ситник О.В. Медіадизайн як інноваційний розвиток проектування // Проблеми сучасного підручника: зб. наук. праць / гол. ред. В. М. Мадзігон; наук. ред. О. М. Топузов Київ : Пед. думка, 2014. Вип. 14. С. 661– 667. URL : </w:t>
      </w:r>
      <w:r w:rsidRPr="00D91FF7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http://ipvid.org.ua/upload/iblock/e34/e3491909c066a98c14450109610d5 95f.pdf (дата звернення: 25.08.2022) </w:t>
      </w:r>
    </w:p>
    <w:p w14:paraId="61722028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color w:val="000000"/>
          <w:sz w:val="24"/>
          <w:szCs w:val="24"/>
          <w:lang w:val="uk-UA"/>
        </w:rPr>
        <w:t>Черемних І.В. Медіаменеджмент : конспект лекцій. Київ : ННІЖ, 2021. 90 с. URL</w:t>
      </w:r>
      <w:r w:rsidRPr="00D91FF7">
        <w:rPr>
          <w:rFonts w:ascii="Times New Roman" w:hAnsi="Times New Roman" w:cs="Times New Roman"/>
          <w:color w:val="7F7F7F"/>
          <w:sz w:val="24"/>
          <w:szCs w:val="24"/>
          <w:lang w:val="uk-UA"/>
        </w:rPr>
        <w:t>:</w:t>
      </w:r>
      <w:hyperlink r:id="rId11" w:tgtFrame="_blank" w:history="1">
        <w:r w:rsidRPr="00D91FF7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http://journlib.univ.kiev.ua/index.php?act=rozdily&amp;rozdil=6</w:t>
        </w:r>
      </w:hyperlink>
    </w:p>
    <w:p w14:paraId="72489298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D91FF7">
        <w:rPr>
          <w:rFonts w:ascii="Times New Roman" w:hAnsi="Times New Roman" w:cs="Times New Roman"/>
          <w:color w:val="000000"/>
          <w:sz w:val="24"/>
          <w:szCs w:val="24"/>
          <w:lang w:val="uk-UA"/>
        </w:rPr>
        <w:t>Черемних І. В. Телевізійний маркетинг : навч. посіб. Вид 2. доп.  Київ : ВПК  Експрес-поліграф, 2018.  304 с. URL</w:t>
      </w:r>
      <w:r w:rsidRPr="00D91FF7">
        <w:rPr>
          <w:rFonts w:ascii="Times New Roman" w:hAnsi="Times New Roman" w:cs="Times New Roman"/>
          <w:color w:val="7F7F7F"/>
          <w:sz w:val="24"/>
          <w:szCs w:val="24"/>
          <w:lang w:val="uk-UA"/>
        </w:rPr>
        <w:t>:  </w:t>
      </w:r>
      <w:hyperlink r:id="rId12" w:tgtFrame="_blank" w:history="1">
        <w:r w:rsidRPr="00D91FF7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http://journlib.univ.kiev.ua/index.php?act=rozdily&amp;rozdil=6</w:t>
        </w:r>
      </w:hyperlink>
      <w:r w:rsidRPr="00D91FF7">
        <w:rPr>
          <w:rFonts w:ascii="Times New Roman" w:hAnsi="Times New Roman" w:cs="Times New Roman"/>
          <w:color w:val="0000FF"/>
          <w:sz w:val="24"/>
          <w:szCs w:val="24"/>
          <w:u w:val="single"/>
          <w:lang w:val="uk-UA"/>
        </w:rPr>
        <w:t> </w:t>
      </w:r>
    </w:p>
    <w:p w14:paraId="652CB8EB" w14:textId="77777777" w:rsidR="006A1E5B" w:rsidRPr="00D91FF7" w:rsidRDefault="006A1E5B" w:rsidP="006A1E5B">
      <w:pPr>
        <w:pStyle w:val="xfmc1"/>
        <w:numPr>
          <w:ilvl w:val="0"/>
          <w:numId w:val="35"/>
        </w:numPr>
        <w:shd w:val="clear" w:color="auto" w:fill="FFFFFF"/>
        <w:spacing w:after="0" w:afterAutospacing="0" w:line="276" w:lineRule="auto"/>
        <w:jc w:val="both"/>
        <w:rPr>
          <w:color w:val="000000"/>
          <w:lang w:val="uk-UA"/>
        </w:rPr>
      </w:pPr>
      <w:r w:rsidRPr="00D91FF7">
        <w:rPr>
          <w:color w:val="000000"/>
          <w:lang w:val="uk-UA"/>
        </w:rPr>
        <w:t>Cheremnykh I. Digital Generation’s Motivational Advantages in Creative Economics of Digital Era. International Journal of Innovative Technologies in Economy journal. </w:t>
      </w:r>
      <w:r w:rsidRPr="00D91FF7">
        <w:rPr>
          <w:i/>
          <w:iCs/>
          <w:color w:val="000000"/>
          <w:lang w:val="uk-UA"/>
        </w:rPr>
        <w:t>RS Global.</w:t>
      </w:r>
      <w:r w:rsidRPr="00D91FF7">
        <w:rPr>
          <w:color w:val="000000"/>
          <w:lang w:val="uk-UA"/>
        </w:rPr>
        <w:t> </w:t>
      </w:r>
      <w:r w:rsidRPr="00D91FF7">
        <w:rPr>
          <w:i/>
          <w:iCs/>
          <w:color w:val="0C0C0C"/>
          <w:lang w:val="uk-UA"/>
        </w:rPr>
        <w:t>Warsav, Poland</w:t>
      </w:r>
      <w:r w:rsidRPr="00D91FF7">
        <w:rPr>
          <w:color w:val="000000"/>
          <w:lang w:val="uk-UA"/>
        </w:rPr>
        <w:t>. № 3/35. 2021. Index Copernicus</w:t>
      </w:r>
      <w:r w:rsidRPr="00D91FF7">
        <w:rPr>
          <w:b/>
          <w:bCs/>
          <w:color w:val="000000"/>
          <w:lang w:val="uk-UA"/>
        </w:rPr>
        <w:t> </w:t>
      </w:r>
      <w:r w:rsidRPr="00D91FF7">
        <w:rPr>
          <w:color w:val="000000"/>
          <w:lang w:val="uk-UA"/>
        </w:rPr>
        <w:t>DOI: </w:t>
      </w:r>
      <w:hyperlink r:id="rId13" w:tgtFrame="_blank" w:history="1">
        <w:r w:rsidRPr="00D91FF7">
          <w:rPr>
            <w:rStyle w:val="ae"/>
            <w:lang w:val="uk-UA"/>
          </w:rPr>
          <w:t>https://doi.org/10.31435/rsglobal_ijite/30092021/7663 </w:t>
        </w:r>
      </w:hyperlink>
      <w:r w:rsidRPr="00D91FF7">
        <w:rPr>
          <w:color w:val="000000"/>
          <w:lang w:val="uk-UA"/>
        </w:rPr>
        <w:t xml:space="preserve"> </w:t>
      </w:r>
    </w:p>
    <w:p w14:paraId="7FBEF831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Arrese A. Economic and financial press / A. Arrese // Pamploma, 2001.</w:t>
      </w:r>
    </w:p>
    <w:p w14:paraId="5C44746C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Auletta K. The Best Business Stories of the Year/K. Auletta, A. Leckey // Edition Paperback. – January 8, 2002. – New York, 2002.</w:t>
      </w:r>
    </w:p>
    <w:p w14:paraId="4933408E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Baird R. N. Industrial and business journalism / R. N. Baird, A.T. Turnbull. New York, 1971.</w:t>
      </w:r>
    </w:p>
    <w:p w14:paraId="4E4061F3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Elfenbein J. Business journalism / J. Elfenbein. New York, 1969.</w:t>
      </w:r>
    </w:p>
    <w:p w14:paraId="16FA835E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Forsyth D. The business press in America / D. Forsyth. Philadelphia, 1964.</w:t>
      </w:r>
    </w:p>
    <w:p w14:paraId="238E69B1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Greco A. Business journalism management notes and cases / A. Greco. New York, 1988.</w:t>
      </w:r>
    </w:p>
    <w:p w14:paraId="29797C26" w14:textId="77777777" w:rsidR="006A1E5B" w:rsidRPr="00D91FF7" w:rsidRDefault="006A1E5B" w:rsidP="006A1E5B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Grunwald E. The business press editor / E. Grunwald. New York, 1988.</w:t>
      </w:r>
    </w:p>
    <w:p w14:paraId="332B4AA3" w14:textId="3C90177F" w:rsidR="006A1E5B" w:rsidRPr="008367C7" w:rsidRDefault="006A1E5B" w:rsidP="008367C7">
      <w:pPr>
        <w:pStyle w:val="a5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</w:pPr>
      <w:r w:rsidRPr="00D91FF7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UA"/>
        </w:rPr>
        <w:t>Roush G. Profits and losses: business journalism and its role in society / G. Roush. Oak Park, 2006</w:t>
      </w:r>
    </w:p>
    <w:p w14:paraId="01CC14F0" w14:textId="77777777" w:rsidR="00791421" w:rsidRPr="00D91FF7" w:rsidRDefault="00791421" w:rsidP="00AE538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22EE098" w14:textId="1B39BBFD" w:rsidR="00003A9C" w:rsidRPr="00D91FF7" w:rsidRDefault="00654895" w:rsidP="00AE538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ТЕМИ ТА ЗАВДАННЯ</w:t>
      </w:r>
    </w:p>
    <w:p w14:paraId="4CF54936" w14:textId="210D9C38" w:rsidR="00E036E5" w:rsidRPr="00D91FF7" w:rsidRDefault="00654895" w:rsidP="00AE538C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ПРАКТИЧНИХ ЗАНЯТЬ</w:t>
      </w:r>
    </w:p>
    <w:p w14:paraId="61AD38B9" w14:textId="77777777" w:rsidR="00654895" w:rsidRPr="00D91FF7" w:rsidRDefault="00654895" w:rsidP="00AE538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9F9DCE7" w14:textId="28CE2720" w:rsidR="00654895" w:rsidRPr="00D91FF7" w:rsidRDefault="00654895" w:rsidP="00AE538C">
      <w:pPr>
        <w:spacing w:after="0" w:line="276" w:lineRule="auto"/>
        <w:ind w:left="540" w:firstLine="18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Практичні заняття передбачають відповіді на теоретичні питання з аналітичних методів в журналістиці, аналітичних жанрів</w:t>
      </w:r>
      <w:r w:rsidR="00003A9C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а також презентацію власних матеріалів, які виконані під час самостійної роботи</w:t>
      </w:r>
      <w:r w:rsidR="004523E9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і стануть основою медійного продукту студентів (журналу).</w:t>
      </w:r>
      <w:r w:rsidR="00003A9C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Обов’язковим є також на кожне заняття добір портфоліо різножанрових публікацій з медіа на бізнес-тематику.</w:t>
      </w:r>
    </w:p>
    <w:p w14:paraId="7906685E" w14:textId="77777777" w:rsidR="00E036E5" w:rsidRPr="00D91FF7" w:rsidRDefault="00E036E5" w:rsidP="00AE538C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8252B8A" w14:textId="77777777" w:rsidR="00003A9C" w:rsidRPr="00D91FF7" w:rsidRDefault="00E036E5" w:rsidP="00AE538C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ЗМІСТОВИЙ МОДУЛЬ 1.</w:t>
      </w:r>
    </w:p>
    <w:p w14:paraId="3F584579" w14:textId="10ED89C4" w:rsidR="00003A9C" w:rsidRPr="00D91FF7" w:rsidRDefault="00003A9C" w:rsidP="00AE538C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Текстовий медіапродукт.</w:t>
      </w:r>
    </w:p>
    <w:p w14:paraId="3F290683" w14:textId="77777777" w:rsidR="00923F49" w:rsidRPr="00D91FF7" w:rsidRDefault="00003A9C" w:rsidP="00923F49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Аналітичні жанри у бізнес-журналістиці</w:t>
      </w:r>
      <w:bookmarkStart w:id="4" w:name="_Hlk190339432"/>
    </w:p>
    <w:p w14:paraId="7A8A6EA3" w14:textId="7B11D324" w:rsidR="00AC763A" w:rsidRPr="00D91FF7" w:rsidRDefault="00923F49" w:rsidP="00923F49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91FF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ab/>
      </w:r>
      <w:r w:rsidR="00AC763A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Практичне заняття 1</w:t>
      </w:r>
      <w:r w:rsidR="00D12353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-2</w:t>
      </w:r>
      <w:r w:rsidR="00AC763A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AC763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C763A" w:rsidRPr="00D91F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Аналітичні методи журналістської діяльності</w:t>
      </w:r>
      <w:r w:rsidR="00AC763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C763A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(4 год.)</w:t>
      </w:r>
    </w:p>
    <w:bookmarkEnd w:id="4"/>
    <w:p w14:paraId="2BC365F7" w14:textId="77777777" w:rsidR="00AC763A" w:rsidRPr="00D91FF7" w:rsidRDefault="00AC763A" w:rsidP="00AE538C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Поняття «метод» і «методологія».</w:t>
      </w:r>
    </w:p>
    <w:p w14:paraId="022B8D3A" w14:textId="77777777" w:rsidR="00AC763A" w:rsidRPr="00D91FF7" w:rsidRDefault="00AC763A" w:rsidP="00AE538C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/>
        </w:rPr>
        <w:t>2. Методи аналізу, синтезу й узагальнення матеріалу.</w:t>
      </w:r>
    </w:p>
    <w:p w14:paraId="5BD58B0A" w14:textId="77777777" w:rsidR="00AC763A" w:rsidRPr="00D91FF7" w:rsidRDefault="00AC763A" w:rsidP="00AE538C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/>
        </w:rPr>
        <w:t>3. Метод прогнозування в журналістиці.</w:t>
      </w:r>
    </w:p>
    <w:p w14:paraId="2A43D57B" w14:textId="77777777" w:rsidR="00AC763A" w:rsidRPr="00D91FF7" w:rsidRDefault="00AC763A" w:rsidP="00AE538C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/>
        </w:rPr>
        <w:t>4. Соціологічні методи в журналістиці.</w:t>
      </w:r>
    </w:p>
    <w:p w14:paraId="076187CF" w14:textId="77777777" w:rsidR="00AC763A" w:rsidRPr="00D91FF7" w:rsidRDefault="00AC763A" w:rsidP="00AE538C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/>
        </w:rPr>
        <w:t>5. Методи збирання емпіричних даних.</w:t>
      </w:r>
    </w:p>
    <w:p w14:paraId="43A3C58C" w14:textId="77777777" w:rsidR="00AC763A" w:rsidRPr="00D91FF7" w:rsidRDefault="00AC763A" w:rsidP="00AE538C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6. Вивчення документів. Аналіз документів у журналістській дослідницькій практиці.</w:t>
      </w:r>
    </w:p>
    <w:p w14:paraId="7CDE7248" w14:textId="77777777" w:rsidR="00AC763A" w:rsidRPr="00D91FF7" w:rsidRDefault="00AC763A" w:rsidP="00AE538C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/>
        </w:rPr>
        <w:t>7. Жанри інтерв’ю, коментар, репортаж як метод збирання інформації.</w:t>
      </w:r>
    </w:p>
    <w:p w14:paraId="7CD33FF8" w14:textId="77777777" w:rsidR="00AC763A" w:rsidRPr="00D91FF7" w:rsidRDefault="00AC763A" w:rsidP="00AE538C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4F4A0B33" w14:textId="7BB1C7A8" w:rsidR="00AC763A" w:rsidRPr="00D91FF7" w:rsidRDefault="00AC763A" w:rsidP="00AE538C">
      <w:pPr>
        <w:spacing w:after="0" w:line="276" w:lineRule="auto"/>
        <w:ind w:left="1260" w:firstLine="18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</w:pPr>
      <w:bookmarkStart w:id="5" w:name="_Hlk190340096"/>
      <w:r w:rsidRPr="00D91F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Контрольні запитання</w:t>
      </w:r>
      <w:r w:rsidR="000028CC" w:rsidRPr="00D91F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:</w:t>
      </w:r>
    </w:p>
    <w:bookmarkEnd w:id="5"/>
    <w:p w14:paraId="669C71FA" w14:textId="77777777" w:rsidR="00AC763A" w:rsidRPr="00D91FF7" w:rsidRDefault="00AC763A" w:rsidP="00AE538C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Дати характеристику основним групам методів журналістської діяльності.</w:t>
      </w:r>
    </w:p>
    <w:p w14:paraId="1ACD647B" w14:textId="77777777" w:rsidR="00AC763A" w:rsidRPr="00D91FF7" w:rsidRDefault="00AC763A" w:rsidP="00AE538C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Назвати методи, властиві аналітичним жанрам журналістської творчості.</w:t>
      </w:r>
    </w:p>
    <w:p w14:paraId="6B468DE4" w14:textId="19595F58" w:rsidR="005E03A1" w:rsidRPr="00D91FF7" w:rsidRDefault="005E03A1" w:rsidP="00AE538C">
      <w:pPr>
        <w:spacing w:after="0" w:line="276" w:lineRule="auto"/>
        <w:ind w:left="540"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Якими є характерні риси аналізу як методу пізнання і його відмінність від інформаційного відтворення?</w:t>
      </w:r>
    </w:p>
    <w:p w14:paraId="0CBE45B0" w14:textId="14AB65D9" w:rsidR="005E03A1" w:rsidRPr="00D91FF7" w:rsidRDefault="005E03A1" w:rsidP="00AE538C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Що є метою і функціями журналістського аналізу?</w:t>
      </w:r>
    </w:p>
    <w:p w14:paraId="7A842D1A" w14:textId="0E6EF620" w:rsidR="005E03A1" w:rsidRPr="00D91FF7" w:rsidRDefault="005E03A1" w:rsidP="00AE538C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 Які форми аналізу в мас-медіа?</w:t>
      </w:r>
    </w:p>
    <w:p w14:paraId="3BC3392E" w14:textId="51E4D741" w:rsidR="005E03A1" w:rsidRPr="00D91FF7" w:rsidRDefault="005E03A1" w:rsidP="00AE538C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 У чому полягає розслідувальна функція журналістської  аналітики?</w:t>
      </w:r>
    </w:p>
    <w:p w14:paraId="4B756191" w14:textId="5322CA34" w:rsidR="005E03A1" w:rsidRPr="00D91FF7" w:rsidRDefault="005E03A1" w:rsidP="00AE538C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 Чим характерні функції передбачення і прогнозу?</w:t>
      </w:r>
    </w:p>
    <w:p w14:paraId="77029CEC" w14:textId="77777777" w:rsidR="005E03A1" w:rsidRPr="00D91FF7" w:rsidRDefault="005E03A1" w:rsidP="00AE538C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494824C" w14:textId="6DB2DC6B" w:rsidR="00AC763A" w:rsidRPr="00D91FF7" w:rsidRDefault="00AC763A" w:rsidP="00AE538C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bookmarkStart w:id="6" w:name="_Hlk190340640"/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Завдання для самостійної роботи:</w:t>
      </w:r>
      <w:r w:rsidR="000028CC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(3 </w:t>
      </w:r>
      <w:r w:rsidR="00655AB6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год.).</w:t>
      </w: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bookmarkEnd w:id="6"/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1)</w:t>
      </w: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Проаналізувати аналітичні тексти видання «Дзеркало тижня» з точки зору використаних автором методів пізнання дійсності; 2) Обрати тему для авторського матеріалу, визначити методику її дослідження.  3) Зібрати інформацію для майбутнього матеріалу, використовуючи різні методи збирання й обробки інформації</w:t>
      </w:r>
      <w:r w:rsidRPr="00D91F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. </w:t>
      </w:r>
    </w:p>
    <w:p w14:paraId="60577F9D" w14:textId="77777777" w:rsidR="00AC763A" w:rsidRPr="00D91FF7" w:rsidRDefault="00AC763A" w:rsidP="00AE538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7C79A5B" w14:textId="35156BEA" w:rsidR="00AC763A" w:rsidRPr="00D91FF7" w:rsidRDefault="00182B62" w:rsidP="00AE538C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7" w:name="_Hlk190341063"/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ED18E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AC763A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Рекомендована література</w:t>
      </w:r>
      <w:r w:rsidR="00AC763A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: </w:t>
      </w:r>
    </w:p>
    <w:bookmarkEnd w:id="7"/>
    <w:p w14:paraId="5F79533F" w14:textId="511BD541" w:rsidR="00AC763A" w:rsidRPr="00D91FF7" w:rsidRDefault="00AC763A" w:rsidP="00AE538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bookmarkStart w:id="8" w:name="_Hlk190341554"/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</w:t>
      </w:r>
      <w:r w:rsidR="00AE538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2-ге вид., перероб. і допов.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Львів: ПАІС, 2004. </w:t>
      </w:r>
      <w:r w:rsidR="005E03A1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268 с.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bookmarkEnd w:id="8"/>
    <w:p w14:paraId="3B27CBCE" w14:textId="51F3791E" w:rsidR="00AC763A" w:rsidRPr="00D91FF7" w:rsidRDefault="00AC763A" w:rsidP="00AE538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2. Кузнецова О. </w:t>
      </w:r>
      <w:r w:rsidR="00E32DF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Аналітичні методи в журналістиці: </w:t>
      </w:r>
      <w:r w:rsidR="00AE538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навч. посіб. 2-ге вид., допов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Львів</w:t>
      </w:r>
      <w:r w:rsidR="00AE538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="009F41E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E538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9F41E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 ЛНУ ім. І. Франка,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2002.</w:t>
      </w:r>
      <w:r w:rsidR="00AE538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120 с.</w:t>
      </w:r>
    </w:p>
    <w:p w14:paraId="00C27B47" w14:textId="26A85A70" w:rsidR="00AC763A" w:rsidRPr="00D91FF7" w:rsidRDefault="005E03A1" w:rsidP="00AE538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3</w:t>
      </w:r>
      <w:r w:rsidR="00AC763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AC763A"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Лубкович І. М.</w:t>
      </w:r>
      <w:r w:rsidR="00AC763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Соціологія і журналістика: підруч. Львів: ПАІС, 2005. </w:t>
      </w:r>
      <w:r w:rsidR="00E32DF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248 с.</w:t>
      </w:r>
    </w:p>
    <w:p w14:paraId="59261775" w14:textId="4198D58D" w:rsidR="00AC763A" w:rsidRPr="00D91FF7" w:rsidRDefault="005E03A1" w:rsidP="009F41EB">
      <w:pPr>
        <w:spacing w:after="0" w:line="276" w:lineRule="auto"/>
        <w:ind w:left="7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4</w:t>
      </w:r>
      <w:r w:rsidR="00AC763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AC763A"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="00AC763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</w:t>
      </w:r>
      <w:r w:rsidR="00AE538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Вид. 3-є доп. і поліп.</w:t>
      </w:r>
      <w:r w:rsidR="00AC763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К.: ЦУЛ</w:t>
      </w:r>
      <w:r w:rsidR="009F41E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14:paraId="4200CDF6" w14:textId="3E9CC05A" w:rsidR="009F41EB" w:rsidRPr="00D91FF7" w:rsidRDefault="009F41EB" w:rsidP="009F41E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556E3E94" w14:textId="50EEBA90" w:rsidR="00AC763A" w:rsidRPr="00D91FF7" w:rsidRDefault="005E03A1" w:rsidP="00AE538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5. Радчик Р. В. Журналістський фах: інформаційні жанри: навч. посіб</w:t>
      </w:r>
      <w:r w:rsidR="005C5227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</w:t>
      </w:r>
      <w:r w:rsidR="009F41E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иїв</w:t>
      </w:r>
      <w:r w:rsidR="005C5227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="009F41E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ВПЦ</w:t>
      </w:r>
      <w:r w:rsidR="005C5227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5F66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«Київський ун</w:t>
      </w:r>
      <w:r w:rsidR="009F41E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785F66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т», 2015. 272 с.</w:t>
      </w:r>
    </w:p>
    <w:p w14:paraId="0163855E" w14:textId="77777777" w:rsidR="00AC763A" w:rsidRPr="00D91FF7" w:rsidRDefault="00AC763A" w:rsidP="00AE538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C889646" w14:textId="3B5937A1" w:rsidR="00393C74" w:rsidRPr="00D91FF7" w:rsidRDefault="00182B62" w:rsidP="00DD1275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E32DFB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Практичне заняття </w:t>
      </w:r>
      <w:r w:rsidR="00D12353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3-4</w:t>
      </w:r>
      <w:r w:rsidR="00E32DFB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E32DF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93C74" w:rsidRPr="00D91F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Кореспонденція</w:t>
      </w:r>
      <w:r w:rsidR="00E32DF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32DFB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(4 год.)</w:t>
      </w:r>
    </w:p>
    <w:p w14:paraId="1CA25FA8" w14:textId="1B35A1FB" w:rsidR="00C95650" w:rsidRPr="00D91FF7" w:rsidRDefault="00C95650" w:rsidP="00DD1275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393C74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Кореспонденція в системі журналістської аналітики. Визначення. Функції. Місце на газетній шпальті.</w:t>
      </w:r>
    </w:p>
    <w:p w14:paraId="1C3C6F7F" w14:textId="2EE8273A" w:rsidR="00C95650" w:rsidRPr="00D91FF7" w:rsidRDefault="00C95650" w:rsidP="00DD1275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393C74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Види кореспонденції: інформаційна, описова, аналітична, критична, постановочна (проблемна), нарисова, кореспонденція-роздум, рекламна.</w:t>
      </w:r>
    </w:p>
    <w:p w14:paraId="558E2F35" w14:textId="7393DFB7" w:rsidR="00C95650" w:rsidRPr="00D91FF7" w:rsidRDefault="00C95650" w:rsidP="00DD1275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 w:rsidR="00393C74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Основні вимоги до кореспонденції і процес роботи над нею.</w:t>
      </w:r>
    </w:p>
    <w:p w14:paraId="4AB5D673" w14:textId="0AFA5EE7" w:rsidR="00C95650" w:rsidRPr="00D91FF7" w:rsidRDefault="00C95650" w:rsidP="00DD1275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="00393C74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Архітектоніка й композиція кореспонденції. Методика написання кореспонденції. Мовностилістична технологія.</w:t>
      </w:r>
    </w:p>
    <w:p w14:paraId="22B99A82" w14:textId="0FABE51B" w:rsidR="000028CC" w:rsidRPr="00D91FF7" w:rsidRDefault="000028CC" w:rsidP="00DD1275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9" w:name="_Hlk190344854"/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5. Презентація кожним студентом групи власної кореспонденції. Обговорення. Редагування. Доопрацювання.</w:t>
      </w:r>
    </w:p>
    <w:p w14:paraId="798130C4" w14:textId="77777777" w:rsidR="00182B62" w:rsidRPr="00D91FF7" w:rsidRDefault="00655AB6" w:rsidP="00DD1275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 Розгляд і усний захист прикладів різновидів кореспонденці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бізнес-тематику, підібраних студентами зі сторінок української преси. У чому вади і переваги публікацій? З чого видно авторську майстерність? У яких виданнях переважають публікації цього жанру? </w:t>
      </w:r>
      <w:bookmarkEnd w:id="9"/>
    </w:p>
    <w:p w14:paraId="0FD4EACB" w14:textId="68B7E5D1" w:rsidR="00393C74" w:rsidRPr="00D91FF7" w:rsidRDefault="00182B62" w:rsidP="00DD1275">
      <w:pPr>
        <w:spacing w:after="0" w:line="276" w:lineRule="auto"/>
        <w:ind w:right="-57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028CC" w:rsidRPr="00D91F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Контрольні запитання:</w:t>
      </w:r>
    </w:p>
    <w:p w14:paraId="361478CE" w14:textId="3D68EF24" w:rsidR="00C95650" w:rsidRPr="00D91FF7" w:rsidRDefault="00C95650" w:rsidP="00DD1275">
      <w:pPr>
        <w:spacing w:after="0" w:line="276" w:lineRule="auto"/>
        <w:ind w:right="-57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0028C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є об’єктом дослідження у кореспонденції?</w:t>
      </w:r>
    </w:p>
    <w:p w14:paraId="4A6B4882" w14:textId="43C4A656" w:rsidR="00C95650" w:rsidRPr="00D91FF7" w:rsidRDefault="00C95650" w:rsidP="00DD1275">
      <w:pPr>
        <w:spacing w:after="0" w:line="276" w:lineRule="auto"/>
        <w:ind w:right="-57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0028C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Які ви знаєте основні різновиди кореспонденці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?</w:t>
      </w:r>
    </w:p>
    <w:p w14:paraId="10C97C9F" w14:textId="248830D1" w:rsidR="00C95650" w:rsidRPr="00D91FF7" w:rsidRDefault="00C95650" w:rsidP="00DD1275">
      <w:pPr>
        <w:spacing w:after="0" w:line="276" w:lineRule="auto"/>
        <w:ind w:right="-57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 w:rsidR="000028C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Коментування в кореспонденції: публіцистичне, аналітичне, фахове, наукове.</w:t>
      </w:r>
    </w:p>
    <w:p w14:paraId="1CBE87A0" w14:textId="17C57E19" w:rsidR="00C95650" w:rsidRPr="00D91FF7" w:rsidRDefault="00C95650" w:rsidP="00DD1275">
      <w:pPr>
        <w:spacing w:after="0" w:line="276" w:lineRule="auto"/>
        <w:ind w:right="-57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="000028C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Якими є чинники обмеження фактів у кореспонденції?</w:t>
      </w:r>
    </w:p>
    <w:p w14:paraId="5465D0E0" w14:textId="0E833317" w:rsidR="00C95650" w:rsidRPr="00D91FF7" w:rsidRDefault="00C95650" w:rsidP="00DD1275">
      <w:pPr>
        <w:spacing w:after="0" w:line="276" w:lineRule="auto"/>
        <w:ind w:right="-57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="000028CC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розуміти такі визначення кореспонденції? Це: а) найбільш усталений жанр аналітики (М. Василенко); б) примітивно-описовий жанр, специфічне породження більшовицької преси  (В. Здоровега).</w:t>
      </w:r>
    </w:p>
    <w:p w14:paraId="7FE5A84D" w14:textId="5E9FD759" w:rsidR="00C95650" w:rsidRPr="00D91FF7" w:rsidRDefault="00ED18E8" w:rsidP="000C7C3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0" w:name="_Hlk190345159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0028CC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Завдання для самостійної роботи:</w:t>
      </w:r>
      <w:r w:rsidR="00655AB6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(3 год).</w:t>
      </w:r>
      <w:r w:rsidR="00655AB6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655AB6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Написати один із різновидів кореспонденці</w:t>
      </w:r>
      <w:r w:rsidR="007205A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655AB6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655AB6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Підібрати </w:t>
      </w:r>
      <w:r w:rsidR="007205A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приклади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газет</w:t>
      </w:r>
      <w:r w:rsidR="00655AB6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усі різновид кореспонденці</w:t>
      </w:r>
      <w:r w:rsidR="007205A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="00655AB6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бізнес-тематику.</w:t>
      </w:r>
    </w:p>
    <w:p w14:paraId="2F8BC067" w14:textId="7314EFAD" w:rsidR="007205A0" w:rsidRPr="00D91FF7" w:rsidRDefault="00ED18E8" w:rsidP="00DD1275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11" w:name="_Hlk190346441"/>
      <w:bookmarkEnd w:id="10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655AB6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Рекомендована література</w:t>
      </w:r>
      <w:r w:rsidR="00655AB6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697E3086" w14:textId="06A6EA0C" w:rsidR="007105EC" w:rsidRPr="00D91FF7" w:rsidRDefault="007205A0" w:rsidP="00DD1275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    </w:t>
      </w:r>
      <w:bookmarkStart w:id="12" w:name="_Hlk190345615"/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1. Журналістський фах: 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газетно-журнальне виробництво: навч. посіб. / Т. О. Приступенко та ін.; за ред. В. В. Різуна. 2-ге вид., перероб. і допов. Київ: ВПЦ «Київський ун-т», 2012. 352 с.</w:t>
      </w:r>
    </w:p>
    <w:p w14:paraId="038AB28B" w14:textId="717E51AB" w:rsidR="00EB3F41" w:rsidRPr="00D91FF7" w:rsidRDefault="00EB3F41" w:rsidP="00DD12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205A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7AF03245" w14:textId="7C838CDF" w:rsidR="00EB3F41" w:rsidRPr="00D91FF7" w:rsidRDefault="00EB3F41" w:rsidP="00DD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</w:t>
      </w:r>
      <w:r w:rsidR="007205A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Кузнецова О. Д. Аналітичні методи в журналістиці: навч. посіб. 2-ге вид., допов. Львів: ВЦ ЛНУ ім. І. Франка, 2002. 120 с.</w:t>
      </w:r>
    </w:p>
    <w:p w14:paraId="10314618" w14:textId="77777777" w:rsidR="00EB3F41" w:rsidRPr="00D91FF7" w:rsidRDefault="00EB3F41" w:rsidP="00DD12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4.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Вид. 3-є доп. і поліп. К.: ЦУЛ,</w:t>
      </w:r>
    </w:p>
    <w:p w14:paraId="4D5ABE17" w14:textId="77777777" w:rsidR="00EB3F41" w:rsidRPr="00D91FF7" w:rsidRDefault="00EB3F41" w:rsidP="00DD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2D3B5B1D" w14:textId="0B53BD9B" w:rsidR="00EB3F41" w:rsidRPr="00D91FF7" w:rsidRDefault="00EB3F41" w:rsidP="00DD12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5. Радчик Р. В. </w:t>
      </w:r>
      <w:r w:rsidR="007205A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Аналітичні жанри: навч. посіб</w:t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К.: Дніпро, 2019. 236 с.</w:t>
      </w:r>
    </w:p>
    <w:bookmarkEnd w:id="11"/>
    <w:p w14:paraId="3426200A" w14:textId="77777777" w:rsidR="00923F49" w:rsidRPr="00D91FF7" w:rsidRDefault="00923F49" w:rsidP="00DD12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bookmarkEnd w:id="12"/>
    <w:p w14:paraId="55A56E06" w14:textId="71F863F5" w:rsidR="00C95650" w:rsidRPr="00D91FF7" w:rsidRDefault="00C95650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D12353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182B62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D12353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Практичне заняття 5-6. Стаття (4 год.)</w:t>
      </w:r>
    </w:p>
    <w:p w14:paraId="467AD1BE" w14:textId="02B714EB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Природа статті як найважливішого аналітичного жанру публіцистики.</w:t>
      </w:r>
    </w:p>
    <w:p w14:paraId="70CD3FA3" w14:textId="44AA31C5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Проблема, явище як основа статті. Особливості публіцистичного аналізу й синтезу в статті.</w:t>
      </w:r>
    </w:p>
    <w:p w14:paraId="0D0F3359" w14:textId="50442776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Різновиди статті: загально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дослідницька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(публіцистична),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редакційна, аналітична (газетна),  постановча (проблемна), критична, 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полемічна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B319CCD" w14:textId="61AAC2FD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.Композиція та архітектоніка статті.</w:t>
      </w:r>
    </w:p>
    <w:p w14:paraId="5959122D" w14:textId="6F075E0A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Структурна організація статті. Співвідношення фактів і висновків.</w:t>
      </w:r>
    </w:p>
    <w:p w14:paraId="491B40E8" w14:textId="08AFA8B0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Види стилів. Драматизація викладу, літературні прийоми і методи, авторське “я”.</w:t>
      </w:r>
    </w:p>
    <w:p w14:paraId="5FB95E29" w14:textId="55E70F93" w:rsidR="00D12353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Методика роботи над статтею.</w:t>
      </w:r>
    </w:p>
    <w:p w14:paraId="49BDDDD2" w14:textId="1C4D579E" w:rsidR="00D12353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ab/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 Презентація кожним студентом групи власної статті. Обговорення. Редагування. Доопрацювання.</w:t>
      </w:r>
    </w:p>
    <w:p w14:paraId="73328D0F" w14:textId="390469F0" w:rsidR="00D12353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9</w:t>
      </w:r>
      <w:r w:rsidR="00D1235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Розгляд і усний захист прикладів різновидів статті на бізнес-тематику, підібраних студентами зі сторінок української преси. У чому вади і переваги публікацій? З чого видно авторську майстерність? У яких виданнях переважають публікації цього жанру? </w:t>
      </w:r>
    </w:p>
    <w:p w14:paraId="35D5752D" w14:textId="611F9075" w:rsidR="00C95650" w:rsidRPr="00D91FF7" w:rsidRDefault="00182B62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Контрольні запитання:</w:t>
      </w:r>
    </w:p>
    <w:p w14:paraId="58FD0315" w14:textId="29350CEE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виступає предметом дослідження у статті?</w:t>
      </w:r>
    </w:p>
    <w:p w14:paraId="7D6C1E42" w14:textId="5F48C689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Характеристика різновидів ста</w:t>
      </w:r>
      <w:r w:rsidR="00182B62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тті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7D1BDD1" w14:textId="27EC9A7B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Який загальний метод аналізу – індуктивний, дедуктивний, аналогії – переважає у статтях?</w:t>
      </w:r>
    </w:p>
    <w:p w14:paraId="046BCDE0" w14:textId="3AEF3B6C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Просторово-часові межі статті.</w:t>
      </w:r>
    </w:p>
    <w:p w14:paraId="36C5C0C6" w14:textId="06C776CE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Коментар, кореспонденція, стаття: спільне і відмінне між ними.</w:t>
      </w:r>
    </w:p>
    <w:p w14:paraId="5B8140D2" w14:textId="2D2564C6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чому полягає синтетичність статті як жанру?</w:t>
      </w:r>
    </w:p>
    <w:p w14:paraId="08A0B0C7" w14:textId="71B83204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Найпродуктивніші жанрові різновиди стат</w:t>
      </w:r>
      <w:r w:rsidR="00182B62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ті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7AA78C5" w14:textId="1A088BEB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82B62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Дослідити в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идання поточного року, що друкують найкращі статті</w:t>
      </w:r>
      <w:r w:rsidR="00182B62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бізнес-тематику.</w:t>
      </w:r>
    </w:p>
    <w:p w14:paraId="01E7D312" w14:textId="4DAEADF0" w:rsidR="00C95650" w:rsidRPr="00D91FF7" w:rsidRDefault="002316A6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Авторська майстерність у статті.</w:t>
      </w:r>
    </w:p>
    <w:p w14:paraId="0247FE7C" w14:textId="34F09486" w:rsidR="002316A6" w:rsidRPr="00D91FF7" w:rsidRDefault="00ED18E8" w:rsidP="00DD12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Завдання для самостійної роботи </w:t>
      </w:r>
      <w:r w:rsidR="002316A6" w:rsidRP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(4 год.)</w:t>
      </w:r>
    </w:p>
    <w:p w14:paraId="58CDDC5E" w14:textId="327DDDC9" w:rsidR="002316A6" w:rsidRPr="00D91FF7" w:rsidRDefault="002316A6" w:rsidP="00DD12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1) Написати аналітичну газетну статтю</w:t>
      </w:r>
      <w:r w:rsidR="00182B62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бізнес-тематику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2) Підібрати приклади з газет  усі різновиди статті на бізнес-тематику.</w:t>
      </w:r>
    </w:p>
    <w:p w14:paraId="2B29C0B0" w14:textId="743D9FB9" w:rsidR="00E341F1" w:rsidRPr="00D91FF7" w:rsidRDefault="00E341F1" w:rsidP="00DD1275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0C7C33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Рекомендована література</w:t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</w:p>
    <w:p w14:paraId="1138E3C7" w14:textId="43BA94B6" w:rsidR="00E341F1" w:rsidRPr="00D91FF7" w:rsidRDefault="00E341F1" w:rsidP="00DD1275">
      <w:pPr>
        <w:spacing w:after="0" w:line="276" w:lineRule="auto"/>
        <w:ind w:left="5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    1. Журналістський фах: 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газетно-журнальне виробництво: навч. посіб. / Т. О. Приступенко та ін.; за ред. В. В. Різуна. 2-ге вид., перероб. і допов. Київ: ВПЦ «Київський ун-т», 2012. 352 с.</w:t>
      </w:r>
    </w:p>
    <w:p w14:paraId="4E86F979" w14:textId="77777777" w:rsidR="00E341F1" w:rsidRPr="00D91FF7" w:rsidRDefault="00E341F1" w:rsidP="00DD12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2.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2B1D68EE" w14:textId="77777777" w:rsidR="00E341F1" w:rsidRPr="00D91FF7" w:rsidRDefault="00E341F1" w:rsidP="00DD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3. Кузнецова О. Д. Аналітичні методи в журналістиці: навч. посіб. 2-ге вид., допов. Львів: ВЦ ЛНУ ім. І. Франка, 2002. 120 с.</w:t>
      </w:r>
    </w:p>
    <w:p w14:paraId="224F415D" w14:textId="77777777" w:rsidR="00E341F1" w:rsidRPr="00D91FF7" w:rsidRDefault="00E341F1" w:rsidP="00DD12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4.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Вид. 3-є доп. і поліп. К.: ЦУЛ,</w:t>
      </w:r>
    </w:p>
    <w:p w14:paraId="558B4A86" w14:textId="77777777" w:rsidR="00E341F1" w:rsidRPr="00D91FF7" w:rsidRDefault="00E341F1" w:rsidP="00DD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26AB10F0" w14:textId="0F6A5656" w:rsidR="00B568CF" w:rsidRPr="00D91FF7" w:rsidRDefault="00E341F1" w:rsidP="00DD12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5. Радчик Р. В. Аналітичні жанри: навч. посіб. К.: Дніпро, 2019. 236 с.</w:t>
      </w:r>
    </w:p>
    <w:p w14:paraId="05600C45" w14:textId="77777777" w:rsidR="00DD1275" w:rsidRPr="00D91FF7" w:rsidRDefault="00DD1275" w:rsidP="00DD12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B2F20C0" w14:textId="34FDEA00" w:rsidR="00923F49" w:rsidRPr="00D91FF7" w:rsidRDefault="00B568CF" w:rsidP="00DD12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Практичне заняття </w:t>
      </w:r>
      <w:r w:rsidRPr="00D91F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7-8</w:t>
      </w:r>
      <w:r w:rsidR="00923F49" w:rsidRPr="00D91FF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Коментар (4 год.)</w:t>
      </w:r>
    </w:p>
    <w:p w14:paraId="1A0848A8" w14:textId="732BA1D2" w:rsidR="00923F49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1</w:t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Суть і призначення коментарю. Особливості форм відгуку на подію.</w:t>
      </w:r>
    </w:p>
    <w:p w14:paraId="4AD825E1" w14:textId="6BEBE0BC" w:rsidR="00923F49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Коментарі на внутрішні й міжнародні теми.</w:t>
      </w:r>
    </w:p>
    <w:p w14:paraId="61320233" w14:textId="5319786B" w:rsidR="00923F49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Факт і коментар: особливості синтезу.</w:t>
      </w:r>
    </w:p>
    <w:p w14:paraId="568B5A15" w14:textId="58198CDF" w:rsidR="00923F49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DD1275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Головна ознака коментарю. Коментар і його особиста відповідальність.</w:t>
      </w:r>
    </w:p>
    <w:p w14:paraId="3B0BC5A0" w14:textId="536A628C" w:rsidR="00923F49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 Типові помилки при підготовці коментарю.</w:t>
      </w:r>
    </w:p>
    <w:p w14:paraId="2DF8F174" w14:textId="77777777" w:rsidR="00B568CF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ab/>
        <w:t>6. Розгляд і усний захист прикладів коментарів, підібраних студентами зі сторінок української преси. У чому вади і переваги публікацій ? З чого видно авторську майстерність?</w:t>
      </w:r>
    </w:p>
    <w:p w14:paraId="78A6DA41" w14:textId="0C06C8BC" w:rsidR="00B568CF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7. Презентація коментарів, які взяли студенти у провідних економістів країни.</w:t>
      </w:r>
    </w:p>
    <w:p w14:paraId="7D25B97C" w14:textId="16EF6E45" w:rsidR="00923F49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ED18E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Контрольні запитання:</w:t>
      </w:r>
    </w:p>
    <w:p w14:paraId="2B49C801" w14:textId="7408D22B" w:rsidR="00923F49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є предметом дослідження у коментарі?</w:t>
      </w:r>
    </w:p>
    <w:p w14:paraId="488A8EE0" w14:textId="1173AE6A" w:rsidR="00923F49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має на меті сучасний коментар?</w:t>
      </w:r>
    </w:p>
    <w:p w14:paraId="06981047" w14:textId="1DF6D67A" w:rsidR="00923F49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які запитання повинен відповідати коментар?</w:t>
      </w:r>
    </w:p>
    <w:p w14:paraId="12B532A9" w14:textId="218EC21E" w:rsidR="00923F49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чому, на вашу думку, полягає специфіка коментування у пресі, на радіо і телебаченні?</w:t>
      </w:r>
    </w:p>
    <w:p w14:paraId="4C654015" w14:textId="7CB9AA6C" w:rsidR="00923F49" w:rsidRPr="00D91FF7" w:rsidRDefault="00B568CF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Назвіть найкращих коментаторів українських мас-медіа.</w:t>
      </w:r>
    </w:p>
    <w:p w14:paraId="6358326E" w14:textId="2E734373" w:rsidR="00923F49" w:rsidRPr="00D91FF7" w:rsidRDefault="00135865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ab/>
      </w:r>
      <w:r w:rsidR="00ED18E8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Завдання для самостійної роботи</w:t>
      </w:r>
      <w:r w:rsidRP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(</w:t>
      </w:r>
      <w:r w:rsidR="00923F49" w:rsidRP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3</w:t>
      </w:r>
      <w:r w:rsidR="00923F49" w:rsidRP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год.</w:t>
      </w:r>
      <w:r w:rsidRP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)</w:t>
      </w:r>
    </w:p>
    <w:p w14:paraId="499386C5" w14:textId="09202833" w:rsidR="00923F49" w:rsidRPr="00D91FF7" w:rsidRDefault="00135865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 Взяти коментарі у провідних економістів країни</w:t>
      </w:r>
      <w:r w:rsidR="00923F49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2) Підібрати приклади жанру коментар з газет та журналів на бізнес-тематику.</w:t>
      </w:r>
    </w:p>
    <w:p w14:paraId="03BAD4BE" w14:textId="5EC10896" w:rsidR="00C95650" w:rsidRPr="00D91FF7" w:rsidRDefault="00DD1275" w:rsidP="00DD1275">
      <w:pPr>
        <w:spacing w:after="0" w:line="276" w:lineRule="auto"/>
        <w:ind w:right="-5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 w:rsidR="00ED18E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 w:rsidR="00135865" w:rsidRPr="00D91F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Рекомендована література:</w:t>
      </w:r>
    </w:p>
    <w:p w14:paraId="3F5BB5AE" w14:textId="3E41C587" w:rsidR="00DD1275" w:rsidRPr="00D91FF7" w:rsidRDefault="00DD1275" w:rsidP="00DD12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bookmarkStart w:id="13" w:name="_Hlk190354694"/>
      <w:r w:rsidR="00135865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1. Журналістський фах: газетно-журнальне виробництво: нав</w:t>
      </w:r>
      <w:r w:rsidR="00133404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ч</w:t>
      </w:r>
      <w:r w:rsidR="00135865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 посіб</w:t>
      </w:r>
      <w:r w:rsidR="00133404"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 / Т. О. Приступенко та ін.; за ред. В. В. Різуна. 2-ге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вид., перероб. і допов. Київ: ВПЦ «Київський ун-т», 2012. 352 с.</w:t>
      </w:r>
    </w:p>
    <w:p w14:paraId="2A7A9F23" w14:textId="77777777" w:rsidR="00DD1275" w:rsidRPr="00D91FF7" w:rsidRDefault="00DD1275" w:rsidP="00DD12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3D37D6C2" w14:textId="77777777" w:rsidR="00DD1275" w:rsidRPr="00D91FF7" w:rsidRDefault="00DD1275" w:rsidP="00DD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3. Кузнецова О. Д. Аналітичні методи в журналістиці: навч. посіб. 2-ге вид., допов. Львів: ВЦ ЛНУ ім. І. Франка, 2002. 120 с.</w:t>
      </w:r>
    </w:p>
    <w:p w14:paraId="2236B089" w14:textId="77777777" w:rsidR="00DD1275" w:rsidRPr="00D91FF7" w:rsidRDefault="00DD1275" w:rsidP="00DD12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4.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Вид. 3-є доп. і поліп. К.: ЦУЛ,</w:t>
      </w:r>
    </w:p>
    <w:p w14:paraId="271F4C5E" w14:textId="77777777" w:rsidR="00DD1275" w:rsidRPr="00D91FF7" w:rsidRDefault="00DD1275" w:rsidP="00DD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3F1F8D97" w14:textId="76C16865" w:rsidR="00DD1275" w:rsidRPr="00D91FF7" w:rsidRDefault="00DD1275" w:rsidP="00DD12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5. Радчик Р. В. Аналітичні жанри: навч. посіб. К.: Дніпро, 2019. 236 с</w:t>
      </w:r>
    </w:p>
    <w:bookmarkEnd w:id="13"/>
    <w:p w14:paraId="4B0DCDED" w14:textId="77777777" w:rsidR="00DD1275" w:rsidRPr="00D91FF7" w:rsidRDefault="00DD1275" w:rsidP="00DD12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3DE182C7" w14:textId="6E1451BD" w:rsidR="00DD1275" w:rsidRPr="00D91FF7" w:rsidRDefault="000C7C33" w:rsidP="00DD127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000905"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Практичне заняття 9-10. Огляд (4 год.)</w:t>
      </w:r>
    </w:p>
    <w:p w14:paraId="3FF63343" w14:textId="721E1770" w:rsidR="00000905" w:rsidRPr="00D91FF7" w:rsidRDefault="0004733C" w:rsidP="0000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00905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00905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Суть огляду, як аналітичного жанру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друкованої</w:t>
      </w:r>
      <w:r w:rsidR="00000905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журналістики.</w:t>
      </w:r>
    </w:p>
    <w:p w14:paraId="769B3DB2" w14:textId="7A426053" w:rsidR="0004733C" w:rsidRPr="00D91FF7" w:rsidRDefault="0004733C" w:rsidP="0000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2. Призначення жанру. Різновиди.</w:t>
      </w:r>
    </w:p>
    <w:p w14:paraId="6BA51DB3" w14:textId="4C710E7F" w:rsidR="0004733C" w:rsidRPr="00D91FF7" w:rsidRDefault="0004733C" w:rsidP="0000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3. Чинник часу в жанрі огляд.</w:t>
      </w:r>
    </w:p>
    <w:p w14:paraId="5221F018" w14:textId="0DA78FF3" w:rsidR="0004733C" w:rsidRPr="00D91FF7" w:rsidRDefault="0004733C" w:rsidP="0000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4. Вимоги щодо фахової підготовки журналіста-оглядача (міжнародної, політичної, економічної тощо).</w:t>
      </w:r>
    </w:p>
    <w:p w14:paraId="56F7FF78" w14:textId="704A0EE1" w:rsidR="0004733C" w:rsidRPr="00D91FF7" w:rsidRDefault="0004733C" w:rsidP="000473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5. Вимоги щодо масштабу охоплення дійсності в жанрі огляд.</w:t>
      </w:r>
    </w:p>
    <w:p w14:paraId="2C0D12AD" w14:textId="6429B104" w:rsidR="0004733C" w:rsidRPr="00D91FF7" w:rsidRDefault="0004733C" w:rsidP="0000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6. Сучасні оглядачі та вплив авторського стилю на жанр огляд.</w:t>
      </w:r>
    </w:p>
    <w:p w14:paraId="63197751" w14:textId="4A2625D4" w:rsidR="00000905" w:rsidRPr="00D91FF7" w:rsidRDefault="0004733C" w:rsidP="0000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7</w:t>
      </w:r>
      <w:r w:rsidR="00000905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00905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Головні вимоги до написання огляду.</w:t>
      </w:r>
    </w:p>
    <w:p w14:paraId="6303406E" w14:textId="46DB5FE5" w:rsidR="00000905" w:rsidRPr="00D91FF7" w:rsidRDefault="0004733C" w:rsidP="0000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8</w:t>
      </w:r>
      <w:r w:rsidR="00000905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00905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Особливості оглядів, присвячених різним темам</w:t>
      </w:r>
      <w:r w:rsidR="00D6486F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зокрема бізнес-тематиці</w:t>
      </w:r>
      <w:r w:rsidR="00000905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9E2C1EF" w14:textId="6FF5D54E" w:rsidR="00000905" w:rsidRPr="00D91FF7" w:rsidRDefault="00D6486F" w:rsidP="000C7C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9. Аналіз дібраного найкращого огляду тижня.</w:t>
      </w:r>
    </w:p>
    <w:p w14:paraId="7F44E2B4" w14:textId="7A6A6D8F" w:rsidR="00D6486F" w:rsidRPr="00D91FF7" w:rsidRDefault="00D6486F" w:rsidP="00D6486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Контрольні запитання:</w:t>
      </w:r>
    </w:p>
    <w:p w14:paraId="10BA17DE" w14:textId="3C3BCBFD" w:rsidR="00D6486F" w:rsidRPr="00D91FF7" w:rsidRDefault="00D6486F" w:rsidP="00D648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1. Чому огляд – аналітичний, а не інформаційний жанр?</w:t>
      </w:r>
    </w:p>
    <w:p w14:paraId="4E325885" w14:textId="5D0D8CAD" w:rsidR="00D6486F" w:rsidRPr="00D91FF7" w:rsidRDefault="00D6486F" w:rsidP="00D648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2. У чому полягають відмінності огляду від журналістських матеріалів інших аналітичних жанрів?</w:t>
      </w:r>
    </w:p>
    <w:p w14:paraId="7C7ABAFB" w14:textId="6BDAB03F" w:rsidR="00D6486F" w:rsidRPr="00D91FF7" w:rsidRDefault="00D6486F" w:rsidP="00D648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ab/>
        <w:t>3. Яке головне завдання стоїть перед оглядачем?</w:t>
      </w:r>
    </w:p>
    <w:p w14:paraId="0B643921" w14:textId="3FA85434" w:rsidR="00D6486F" w:rsidRPr="00D91FF7" w:rsidRDefault="00D6486F" w:rsidP="00D6486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4. Чим відрізняються огляди, присвячені політиці, економіці, літературі та мистецтву, спорту тощо?</w:t>
      </w:r>
    </w:p>
    <w:p w14:paraId="1EF069E7" w14:textId="5FFA074D" w:rsidR="00D6486F" w:rsidRPr="00D91FF7" w:rsidRDefault="00D6486F" w:rsidP="00D6486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ab/>
      </w:r>
      <w:r w:rsid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Завдання для самостійної роботи (1 год.)</w:t>
      </w:r>
    </w:p>
    <w:p w14:paraId="4D7291E4" w14:textId="77777777" w:rsidR="00D91FF7" w:rsidRDefault="00D6486F" w:rsidP="00D91FF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1)</w:t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Кожен із студентів має дібрати з друкованих видань  найкращий огляд тижня і на наступному занятті захистити свій вибір.</w:t>
      </w:r>
      <w:r w:rsidR="000C7C33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2) Написати огляд на економічну тему.</w:t>
      </w:r>
    </w:p>
    <w:p w14:paraId="039328F4" w14:textId="14A37CF3" w:rsidR="00D91FF7" w:rsidRDefault="00D91FF7" w:rsidP="00D91FF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AB3E8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000905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Рекомендована літерат</w:t>
      </w:r>
      <w:r w:rsidR="000C7C33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ура:</w:t>
      </w:r>
    </w:p>
    <w:p w14:paraId="5414BDFF" w14:textId="053CF920" w:rsidR="00D91FF7" w:rsidRDefault="00D91FF7" w:rsidP="00D91FF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bookmarkStart w:id="14" w:name="_Hlk190355656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1. Василенко М. К. Динаміка розвитку інформаційних та аналітичних жанрів в українській пресі: монографія. Київ: Ін-т журналістики, 2006. 236 с.</w:t>
      </w:r>
    </w:p>
    <w:p w14:paraId="46EF204A" w14:textId="3F98B8B4" w:rsidR="00D91FF7" w:rsidRPr="00D91FF7" w:rsidRDefault="00D91FF7" w:rsidP="00D91FF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 Журналістський фах: газетно-журнальне виробництво: навч. посіб. / Т. О. Приступенко та ін.; за ред. В. В. Різуна. 2-ге вид., перероб. і допов. Київ: ВПЦ «Київський ун-т», 2012. 352 с.</w:t>
      </w:r>
    </w:p>
    <w:p w14:paraId="5EB69225" w14:textId="58F0447C" w:rsidR="00D91FF7" w:rsidRPr="00D91FF7" w:rsidRDefault="00D91FF7" w:rsidP="00D91FF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1D11786D" w14:textId="32965302" w:rsidR="00D91FF7" w:rsidRPr="00D91FF7" w:rsidRDefault="00D91FF7" w:rsidP="00D91FF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Кузнецова О. Д. Аналітичні методи в журналістиці: навч. посіб. 2-ге вид., допов. Львів: ВЦ ЛНУ ім. І. Франка, 2002. 120 с.</w:t>
      </w:r>
    </w:p>
    <w:p w14:paraId="42459F0D" w14:textId="5EFD32E5" w:rsidR="00D91FF7" w:rsidRPr="00D91FF7" w:rsidRDefault="00D91FF7" w:rsidP="00D91FF7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Вид. 3-є доп. і поліп. К.: ЦУЛ,</w:t>
      </w:r>
    </w:p>
    <w:p w14:paraId="03F38B12" w14:textId="77777777" w:rsidR="00D91FF7" w:rsidRPr="00D91FF7" w:rsidRDefault="00D91FF7" w:rsidP="00D91FF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312AE0BF" w14:textId="4BAB32D8" w:rsidR="00D91FF7" w:rsidRDefault="00D91FF7" w:rsidP="00D91FF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6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Радчик Р. В. Аналітичні жанри: навч. посіб. К.: Дніпро, 2019. 236 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22F0D1C" w14:textId="77777777" w:rsidR="00AB3E8B" w:rsidRDefault="00AB3E8B" w:rsidP="00D91FF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bookmarkEnd w:id="14"/>
    <w:p w14:paraId="35D54338" w14:textId="23DAD7A9" w:rsidR="00C95650" w:rsidRPr="00AB3E8B" w:rsidRDefault="00CD2182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6019F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AB3E8B" w:rsidRPr="00AB3E8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Практичне заняття 11. Лист</w:t>
      </w:r>
      <w:r w:rsidR="00AB3E8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Огляд листів</w:t>
      </w:r>
      <w:r w:rsidR="00AB3E8B" w:rsidRPr="00AB3E8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(2 год.)</w:t>
      </w:r>
    </w:p>
    <w:p w14:paraId="5180963B" w14:textId="31DC7E5C" w:rsidR="00C95650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AB3E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читача як джерело журналістської інформації і як окремий аналітичний жанр.</w:t>
      </w:r>
    </w:p>
    <w:p w14:paraId="4D103BEF" w14:textId="72E84E65" w:rsidR="00C95650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AB3E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Відбір читацьких листів і підготовка їх до друку.</w:t>
      </w:r>
    </w:p>
    <w:p w14:paraId="02D82C40" w14:textId="55147F60" w:rsidR="00C95650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 w:rsidR="00AB3E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фахівця, як різновид жанру  “лист”.</w:t>
      </w:r>
    </w:p>
    <w:p w14:paraId="002FC26C" w14:textId="4927FB3A" w:rsidR="00CB2860" w:rsidRDefault="006019F1" w:rsidP="006019F1">
      <w:pPr>
        <w:tabs>
          <w:tab w:val="left" w:pos="41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="00AB3E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Підготовка тематичних оглядів читацьких листів.</w:t>
      </w:r>
    </w:p>
    <w:p w14:paraId="7A19282D" w14:textId="77777777" w:rsidR="006019F1" w:rsidRDefault="006019F1" w:rsidP="006019F1">
      <w:pPr>
        <w:tabs>
          <w:tab w:val="left" w:pos="41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CB28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 Жанр лист як предмет партиципарної журналістики.</w:t>
      </w:r>
    </w:p>
    <w:p w14:paraId="58BCAF1B" w14:textId="7280C473" w:rsidR="00CB2860" w:rsidRDefault="006019F1" w:rsidP="006019F1">
      <w:pPr>
        <w:tabs>
          <w:tab w:val="left" w:pos="41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6. Різновиди огляду листів.</w:t>
      </w:r>
      <w:r w:rsidR="00CB286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</w:p>
    <w:p w14:paraId="1BBF4A89" w14:textId="50FD6364" w:rsidR="00AB3E8B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7</w:t>
      </w:r>
      <w:r w:rsidR="00AB3E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AB3E8B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Студенти зачитують отримані ними в редакції читацькі листи у “первісному” вигляді і після своєї обробки для друку.</w:t>
      </w:r>
    </w:p>
    <w:p w14:paraId="4E97C44B" w14:textId="72E8FCDB" w:rsidR="00C95650" w:rsidRPr="00D91FF7" w:rsidRDefault="00AB3E8B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Контрольні запитання:</w:t>
      </w:r>
    </w:p>
    <w:p w14:paraId="2F525C9F" w14:textId="1D3AF211" w:rsidR="00C95650" w:rsidRPr="00D91FF7" w:rsidRDefault="00AB3E8B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Чому читацькі листи до даного видання виступають як одне з найважливіших джерел журналістської інформації?</w:t>
      </w:r>
    </w:p>
    <w:p w14:paraId="05B7FE68" w14:textId="79654153" w:rsidR="00C95650" w:rsidRPr="00D91FF7" w:rsidRDefault="00AB3E8B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якими критеріями ми відбираємо листи до друку?</w:t>
      </w:r>
    </w:p>
    <w:p w14:paraId="7EA7898F" w14:textId="3C881479" w:rsidR="00C95650" w:rsidRPr="00D91FF7" w:rsidRDefault="00AB3E8B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Хто і як редагує читацькі листи?</w:t>
      </w:r>
    </w:p>
    <w:p w14:paraId="7C553279" w14:textId="4B864198" w:rsidR="00C95650" w:rsidRPr="00D91FF7" w:rsidRDefault="00AB3E8B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організовуються листи фахівців?</w:t>
      </w:r>
    </w:p>
    <w:p w14:paraId="6B7E5227" w14:textId="788F43AD" w:rsidR="00C95650" w:rsidRPr="00D91FF7" w:rsidRDefault="00AB3E8B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Чому тематичний огляд читацьких листів є ефективнішим за огляд-“солянку”?</w:t>
      </w:r>
    </w:p>
    <w:p w14:paraId="6822884B" w14:textId="0118815A" w:rsidR="00C95650" w:rsidRPr="00CD2182" w:rsidRDefault="00CD2182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ab/>
      </w:r>
      <w:r w:rsidR="00C95650" w:rsidRPr="00CD2182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Завдання для самостійної роботи</w:t>
      </w:r>
      <w:r w:rsidR="00AB3E8B" w:rsidRPr="00CD2182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(1</w:t>
      </w:r>
      <w:r w:rsidR="00C95650" w:rsidRPr="00CD2182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год.</w:t>
      </w:r>
      <w:r w:rsidR="00AB3E8B" w:rsidRPr="00CD2182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)</w:t>
      </w:r>
    </w:p>
    <w:p w14:paraId="0FD39544" w14:textId="6FD6CBD2" w:rsidR="00C95650" w:rsidRDefault="00C95650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AB3E8B" w:rsidRPr="00AB3E8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1)</w:t>
      </w:r>
      <w:r w:rsidR="00AB3E8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Кожен із студентів має взяти в редакції конкретного </w:t>
      </w:r>
      <w:r w:rsidR="00AB3E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5-10 листів, відібрати з них 2-3 гідних бути надрукованими і підготувати їх до друку.</w:t>
      </w:r>
    </w:p>
    <w:p w14:paraId="0B8CC781" w14:textId="10AC3C10" w:rsidR="00CD2182" w:rsidRPr="00CD2182" w:rsidRDefault="00F133DF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bookmarkStart w:id="15" w:name="_Hlk190359007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lastRenderedPageBreak/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 w:rsidR="00CD2182" w:rsidRPr="00CD218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Рекомендована література:</w:t>
      </w:r>
    </w:p>
    <w:p w14:paraId="03AB60E1" w14:textId="2611714C" w:rsidR="00CD2182" w:rsidRDefault="00CD2182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  <w:t>1. Василенко М. К. Динаміка розвитку інформаційних та аналітичних жанрів в українській пресі: монографія. Київ: Ін-т журналістики, 2006. 236 с.</w:t>
      </w:r>
    </w:p>
    <w:p w14:paraId="60B03B41" w14:textId="77777777" w:rsidR="00CD2182" w:rsidRPr="00D91FF7" w:rsidRDefault="00CD2182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 Журналістський фах: газетно-журнальне виробництво: навч. посіб. / Т. О. Приступенко та ін.; за ред. В. В. Різуна. 2-ге вид., перероб. і допов. Київ: ВПЦ «Київський ун-т», 2012. 352 с.</w:t>
      </w:r>
    </w:p>
    <w:p w14:paraId="63DE0A32" w14:textId="77777777" w:rsidR="00CD2182" w:rsidRDefault="00CD2182" w:rsidP="006019F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1E979545" w14:textId="37BD656F" w:rsidR="00CD2182" w:rsidRPr="00D91FF7" w:rsidRDefault="00CD2182" w:rsidP="006019F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Карпенко Віталій. Основи професіональної комунікації. К.: Нора-прінт, 2002. 348 с.</w:t>
      </w:r>
    </w:p>
    <w:p w14:paraId="583A1B58" w14:textId="6D27B32E" w:rsidR="00CD2182" w:rsidRPr="00D91FF7" w:rsidRDefault="00CD2182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Кузнецова О. Д. Аналітичні методи в журналістиці: навч. посіб. 2-ге вид., допов. Львів: ВЦ ЛНУ ім. І. Франка, 2002. 120 с.</w:t>
      </w:r>
    </w:p>
    <w:p w14:paraId="4837F07C" w14:textId="7110B5BE" w:rsidR="00CD2182" w:rsidRPr="00D91FF7" w:rsidRDefault="00CD2182" w:rsidP="006019F1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Вид. 3-є доп. і поліп. К.: ЦУЛ,</w:t>
      </w:r>
    </w:p>
    <w:p w14:paraId="2511A602" w14:textId="77777777" w:rsidR="00CD2182" w:rsidRPr="00D91FF7" w:rsidRDefault="00CD2182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311A4FDA" w14:textId="44241F8D" w:rsidR="00CD2182" w:rsidRDefault="00CD2182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7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Радчик Р. В. Аналітичні жанри: навч. посіб. К.: Дніпро, 2019. 236 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bookmarkEnd w:id="15"/>
    <w:p w14:paraId="59762FB7" w14:textId="77777777" w:rsidR="00CD2182" w:rsidRDefault="00CD2182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3121A62" w14:textId="1D941712" w:rsidR="00C95650" w:rsidRPr="004B39D5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CD2182" w:rsidRPr="004B39D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Практичне заняття 12. Огляд медіа (2 год.)</w:t>
      </w:r>
    </w:p>
    <w:p w14:paraId="02AE20C2" w14:textId="5545D82B" w:rsidR="00C95650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Огляд преси як аналітичний жанр друкованої журналістики.</w:t>
      </w:r>
    </w:p>
    <w:p w14:paraId="6D2B5EFB" w14:textId="7382C029" w:rsidR="00C95650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Особливості оглядів преси на сучасному етапі.</w:t>
      </w:r>
    </w:p>
    <w:p w14:paraId="33E7BF58" w14:textId="7A12DD3A" w:rsidR="00C95650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Огляд статей зарубіжної преси, присвячених українській тематиці</w:t>
      </w:r>
      <w:r w:rsidR="004B39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321DC57" w14:textId="40BDEF7C" w:rsidR="004B39D5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B28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B28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Презентація і захист найкращого огляду медіа за тиждень.</w:t>
      </w:r>
    </w:p>
    <w:p w14:paraId="254A7605" w14:textId="60169E3A" w:rsidR="00C95650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ED18E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Контрольні запитання:</w:t>
      </w:r>
    </w:p>
    <w:p w14:paraId="349E67D9" w14:textId="56B290F0" w:rsidR="00C95650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дозволяє нам назвати огляд преси аналітичним жанром?</w:t>
      </w:r>
    </w:p>
    <w:p w14:paraId="3C02B4FE" w14:textId="1B6F370F" w:rsidR="00C95650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 має перспективи огляд преси, як жанр?</w:t>
      </w:r>
    </w:p>
    <w:p w14:paraId="4EE640D9" w14:textId="149FF532" w:rsidR="00C95650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підбирати джерела для огляду іноземної преси про Україну?</w:t>
      </w:r>
    </w:p>
    <w:p w14:paraId="34E9C7F0" w14:textId="725C758D" w:rsidR="006019F1" w:rsidRDefault="00C95650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D18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019F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Завдання для самостійної роботи</w:t>
      </w:r>
      <w:r w:rsidR="006019F1" w:rsidRPr="006019F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(1 год).</w:t>
      </w:r>
    </w:p>
    <w:p w14:paraId="677E0335" w14:textId="4557CB94" w:rsidR="006019F1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019F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1)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Кожен із студентів має вибрати з поточної періодики найкращий, на його думку, огляд преси і на наступному занятті захистити свій вибір.</w:t>
      </w:r>
    </w:p>
    <w:p w14:paraId="2E62FD76" w14:textId="05768401" w:rsidR="006019F1" w:rsidRPr="00CD2182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 w:rsidRPr="00CD218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Рекомендована література:</w:t>
      </w:r>
    </w:p>
    <w:p w14:paraId="26A254F0" w14:textId="77777777" w:rsidR="006019F1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  <w:t>1. Василенко М. К. Динаміка розвитку інформаційних та аналітичних жанрів в українській пресі: монографія. Київ: Ін-т журналістики, 2006. 236 с.</w:t>
      </w:r>
    </w:p>
    <w:p w14:paraId="3CA13016" w14:textId="77777777" w:rsidR="006019F1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bookmarkStart w:id="16" w:name="_Hlk190360747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 Журналістський фах: газетно-журнальне виробництво: навч. посіб. / Т. О. Приступенко та ін.; за ред. В. В. Різуна. 2-ге вид., перероб. і допов. Київ: ВПЦ «Київський ун-т», 2012. 352 с.</w:t>
      </w:r>
    </w:p>
    <w:p w14:paraId="0EBE9EFA" w14:textId="77777777" w:rsidR="006019F1" w:rsidRDefault="006019F1" w:rsidP="006019F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41E58E46" w14:textId="77777777" w:rsidR="006019F1" w:rsidRPr="00D91FF7" w:rsidRDefault="006019F1" w:rsidP="006019F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Карпенко Віталій. Основи професіональної комунікації. К.: Нора-прінт, 2002. 348 с.</w:t>
      </w:r>
    </w:p>
    <w:p w14:paraId="1E8FE8C6" w14:textId="77777777" w:rsidR="006019F1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Кузнецова О. Д. Аналітичні методи в журналістиці: навч. посіб. 2-ге вид., допов. Львів: ВЦ ЛНУ ім. І. Франка, 2002. 120 с.</w:t>
      </w:r>
    </w:p>
    <w:p w14:paraId="11E1C980" w14:textId="77777777" w:rsidR="006019F1" w:rsidRPr="00D91FF7" w:rsidRDefault="006019F1" w:rsidP="006019F1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Вид. 3-є доп. і поліп. К.: ЦУЛ,</w:t>
      </w:r>
    </w:p>
    <w:p w14:paraId="1DFBF79D" w14:textId="77777777" w:rsidR="006019F1" w:rsidRPr="00D91FF7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6656F9C8" w14:textId="77777777" w:rsidR="006019F1" w:rsidRDefault="006019F1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7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Радчик Р. В. Аналітичні жанри: навч. посіб. К.: Дніпро, 2019. 236 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4774F86" w14:textId="77777777" w:rsidR="00F133DF" w:rsidRDefault="00F133DF" w:rsidP="006019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bookmarkEnd w:id="16"/>
    <w:p w14:paraId="264F4005" w14:textId="77777777" w:rsidR="00403F1F" w:rsidRDefault="00F133DF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F133D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Практичне заняття 13. Рецензія (2 год.)</w:t>
      </w:r>
    </w:p>
    <w:p w14:paraId="307AF45C" w14:textId="58F51D5E" w:rsidR="00403F1F" w:rsidRDefault="00C61E5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03F1F" w:rsidRPr="00403F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403F1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403F1F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Критика й журналістика: точки дотику. Призначення жанру. </w:t>
      </w:r>
    </w:p>
    <w:p w14:paraId="0C7267E5" w14:textId="4E747205" w:rsidR="00403F1F" w:rsidRDefault="00C61E5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03F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="00403F1F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Різновиди рецензій. Специфіка допрем’єрної рецензії. Рецензія-анонс й аналітична рецензія. </w:t>
      </w:r>
    </w:p>
    <w:p w14:paraId="092F563F" w14:textId="6446FF9B" w:rsidR="00C61E5D" w:rsidRDefault="00C61E5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03F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 </w:t>
      </w:r>
      <w:r w:rsidR="00403F1F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Фахові вимоги до журналістів, що працюють в тематичних рецензіях.</w:t>
      </w:r>
    </w:p>
    <w:p w14:paraId="56F0D790" w14:textId="12C8DCB1" w:rsidR="00C61E5D" w:rsidRDefault="00C61E5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4.</w:t>
      </w:r>
      <w:r w:rsidR="00403F1F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Критерії оцінки мистецького (наукового) твору. Аргументація й логіка викладу в рецензії. </w:t>
      </w:r>
    </w:p>
    <w:p w14:paraId="2F39983E" w14:textId="3EC71DAF" w:rsidR="00403F1F" w:rsidRPr="00403F1F" w:rsidRDefault="00C61E5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5. </w:t>
      </w:r>
      <w:r w:rsidR="00403F1F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Роль рецензента в мистецькому процесі (на прикладі діяльності В. Жежери, Ю. Володарського, О. Вергеліса).   </w:t>
      </w:r>
    </w:p>
    <w:p w14:paraId="676838F6" w14:textId="79A53B2E" w:rsidR="00F133DF" w:rsidRPr="00D91FF7" w:rsidRDefault="00C61E5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6. Презентація власної рецензії студента.</w:t>
      </w:r>
      <w:bookmarkStart w:id="17" w:name="_Hlk190360398"/>
    </w:p>
    <w:bookmarkEnd w:id="17"/>
    <w:p w14:paraId="1B06D3A4" w14:textId="437707DF" w:rsidR="00C95650" w:rsidRPr="00D91FF7" w:rsidRDefault="00F133DF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Контрольні запитання:</w:t>
      </w:r>
    </w:p>
    <w:p w14:paraId="6FF209C6" w14:textId="7B98F834" w:rsidR="00C95650" w:rsidRPr="00D91FF7" w:rsidRDefault="00F133DF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чому полягають особливості рецензій порівняно з іншими аналітичними жанрами?</w:t>
      </w:r>
    </w:p>
    <w:p w14:paraId="336DF0E9" w14:textId="20EF1A39" w:rsidR="00C95650" w:rsidRPr="00D91FF7" w:rsidRDefault="00F133DF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Які основні вимоги до рецензій?</w:t>
      </w:r>
    </w:p>
    <w:p w14:paraId="1BBFD76A" w14:textId="0FCDD055" w:rsidR="00C95650" w:rsidRDefault="00F133DF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Які відмінності між літературними і художньо-мистецькими рецензіями?</w:t>
      </w:r>
    </w:p>
    <w:p w14:paraId="0E5F6D20" w14:textId="1656157F" w:rsidR="00403F1F" w:rsidRPr="00D91FF7" w:rsidRDefault="00403F1F" w:rsidP="00C61E5D">
      <w:pPr>
        <w:tabs>
          <w:tab w:val="num" w:pos="720"/>
        </w:tabs>
        <w:spacing w:after="0" w:line="276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4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Суб’єктивний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чинник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жанрі рецензії. </w:t>
      </w:r>
    </w:p>
    <w:p w14:paraId="54AFEF77" w14:textId="51D3EA20" w:rsidR="00403F1F" w:rsidRPr="00D91FF7" w:rsidRDefault="00403F1F" w:rsidP="00C61E5D">
      <w:pPr>
        <w:tabs>
          <w:tab w:val="num" w:pos="720"/>
        </w:tabs>
        <w:spacing w:after="0" w:line="276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5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Вимоги щодо оцінювання й аргументації в жанрі рецензії. </w:t>
      </w:r>
    </w:p>
    <w:p w14:paraId="2CB5093F" w14:textId="4C92EBDC" w:rsidR="00C61E5D" w:rsidRDefault="00C95650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FA70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C61E5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Завдання для самостійної роботи </w:t>
      </w:r>
      <w:r w:rsidR="00C61E5D" w:rsidRPr="00C61E5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(4 год)</w:t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2EE3CE02" w14:textId="77777777" w:rsidR="00C61E5D" w:rsidRDefault="00C61E5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C61E5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1)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Кожен із студентів має прочитати принаймні одну поетичну чи прозову книгу з тих, що нещодавно вийшли у світ, і відвідати мінімум один культурно-мистецький захід (прем’єру спектаклю або фільму, виставку тощо), щоб бути готовим прорецензувати їх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практичному</w:t>
      </w:r>
      <w:r w:rsidR="00C95650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занятті.</w:t>
      </w:r>
    </w:p>
    <w:p w14:paraId="71C72E37" w14:textId="4122E29D" w:rsidR="0047093C" w:rsidRDefault="00FA7033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 w:rsidR="00ED18E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 w:rsidR="00C61E5D" w:rsidRPr="00C61E5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Рекомендована література:</w:t>
      </w:r>
    </w:p>
    <w:p w14:paraId="0144D5C4" w14:textId="081BA80A" w:rsidR="0047093C" w:rsidRPr="00FA7033" w:rsidRDefault="00FA7033" w:rsidP="00FA703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61E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Бурляй Ю. С. Основи літературно-художньої критики. К.: ВО «Вища школа», 1985. 24</w:t>
      </w:r>
      <w:r w:rsidR="004407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с.</w:t>
      </w:r>
    </w:p>
    <w:p w14:paraId="09065AD2" w14:textId="7462FEF6" w:rsidR="00C61E5D" w:rsidRPr="00D91FF7" w:rsidRDefault="00C61E5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bookmarkStart w:id="18" w:name="_Hlk190428497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 Журналістський фах: газетно-журнальне виробництво: навч. посіб. / Т. О. Приступенко та ін.; за ред. В. В. Різуна. 2-ге вид., перероб. і допов. Київ: ВПЦ «Київський ун-т», 2012. 352 с.</w:t>
      </w:r>
    </w:p>
    <w:p w14:paraId="53D6DBF7" w14:textId="77777777" w:rsidR="00C61E5D" w:rsidRDefault="00C61E5D" w:rsidP="00C61E5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74C17CFA" w14:textId="77777777" w:rsidR="00C61E5D" w:rsidRPr="00D91FF7" w:rsidRDefault="00C61E5D" w:rsidP="00C61E5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Карпенко Віталій. Основи професіональної комунікації. К.: Нора-прінт, 2002. 348 с.</w:t>
      </w:r>
    </w:p>
    <w:bookmarkEnd w:id="18"/>
    <w:p w14:paraId="3DE47264" w14:textId="77777777" w:rsidR="00C61E5D" w:rsidRPr="00D91FF7" w:rsidRDefault="00C61E5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Кузнецова О. Д. Аналітичні методи в журналістиці: навч. посіб. 2-ге вид., допов. Львів: ВЦ ЛНУ ім. І. Франка, 2002. 120 с.</w:t>
      </w:r>
    </w:p>
    <w:p w14:paraId="00052BA4" w14:textId="77777777" w:rsidR="00C61E5D" w:rsidRPr="00D91FF7" w:rsidRDefault="00C61E5D" w:rsidP="00C61E5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Вид. 3-є доп. і поліп. К.: ЦУЛ,</w:t>
      </w:r>
    </w:p>
    <w:p w14:paraId="6167E6BA" w14:textId="77777777" w:rsidR="00C61E5D" w:rsidRPr="00D91FF7" w:rsidRDefault="00C61E5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6A0B5798" w14:textId="77777777" w:rsidR="00C61E5D" w:rsidRDefault="00C61E5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7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Радчик Р. В. Аналітичні жанри: навч. посіб. К.: Дніпро, 2019. 236 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DB8BD38" w14:textId="77777777" w:rsidR="002C3A4D" w:rsidRDefault="002C3A4D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0E305A" w14:textId="52AC6700" w:rsidR="002C3A4D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2C3A4D" w:rsidRPr="002C3A4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Практичне заняття 14. Презентація концепції друкованого видання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(</w:t>
      </w:r>
      <w:r w:rsidR="002C3A4D" w:rsidRPr="002C3A4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журналу) (2 год.)</w:t>
      </w:r>
    </w:p>
    <w:p w14:paraId="73EAB0BA" w14:textId="7EB7FA85" w:rsidR="008367C7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367C7" w:rsidRPr="008367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8367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Створення редакції журналу. Обрання головного редактора, заступника головного редактора, відповідального секретаря, редакторів відділів, репортерів та кореспондентів, літературного редактора та коректора.</w:t>
      </w:r>
    </w:p>
    <w:p w14:paraId="6D7817A2" w14:textId="7312B81E" w:rsidR="008367C7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367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Обґрунтування назви журналу. Визначення обсягу продукту.</w:t>
      </w:r>
    </w:p>
    <w:p w14:paraId="2B4B9FB8" w14:textId="302E5767" w:rsidR="008367C7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367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Затвердження відділів редакції: новин, політики, бізнесу, гуманітарних проблем, культури та спорту тощо.</w:t>
      </w:r>
    </w:p>
    <w:p w14:paraId="063F762C" w14:textId="7CDBD1AC" w:rsidR="008367C7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367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="009536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Затвердження тематичного плану номера журналу, жанрової палітри матеріалів.</w:t>
      </w:r>
    </w:p>
    <w:p w14:paraId="040EE52E" w14:textId="1807A9B9" w:rsidR="0095362B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536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 Арґументація дизайну та візуального оформлення продукту.</w:t>
      </w:r>
    </w:p>
    <w:p w14:paraId="2CB443A3" w14:textId="162A5281" w:rsidR="0095362B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 w:rsidR="0095362B" w:rsidRPr="009536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Контрольні запитання:</w:t>
      </w:r>
    </w:p>
    <w:p w14:paraId="5A68234A" w14:textId="62C04EE7" w:rsidR="0095362B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536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Видавець, головний редактор, відповідальний секретар – яка їхня взаємодія та обов’язки? </w:t>
      </w:r>
    </w:p>
    <w:p w14:paraId="20451C48" w14:textId="069FE61D" w:rsidR="0095362B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536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Як визначити потрібну кількість кореспондентів для випуску видання?</w:t>
      </w:r>
    </w:p>
    <w:p w14:paraId="1587F565" w14:textId="3F4B931E" w:rsidR="0095362B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536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Місце редакційної колегії і редакційної ради в структурі видання.</w:t>
      </w:r>
    </w:p>
    <w:p w14:paraId="676B5AD3" w14:textId="5157C2A9" w:rsidR="0095362B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536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Які етапи вичитки журналістських матеріалів?</w:t>
      </w:r>
    </w:p>
    <w:p w14:paraId="5677C360" w14:textId="2ED3A24A" w:rsidR="0095362B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95362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входить до переліку небезпек для журналістської роботи?</w:t>
      </w:r>
    </w:p>
    <w:p w14:paraId="0ACCDC07" w14:textId="0805C302" w:rsidR="00A803E4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6. Які функції психологічної служби редакційного колективу?</w:t>
      </w:r>
    </w:p>
    <w:p w14:paraId="298F6577" w14:textId="70ABE598" w:rsidR="00A803E4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A803E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Завдання для самостійної роботи (20 год.)</w:t>
      </w:r>
    </w:p>
    <w:p w14:paraId="57EDA98F" w14:textId="67BDB263" w:rsidR="00A803E4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803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Студенти розробляють концепцію видання (журналу).</w:t>
      </w:r>
    </w:p>
    <w:p w14:paraId="317C4700" w14:textId="628897BA" w:rsidR="00A803E4" w:rsidRDefault="00A803E4" w:rsidP="00C61E5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 w:rsidRPr="00A803E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Рекомендована література:</w:t>
      </w:r>
    </w:p>
    <w:p w14:paraId="557CE6D1" w14:textId="053E5D1A" w:rsidR="00A803E4" w:rsidRDefault="00A803E4" w:rsidP="00A803E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1.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Журналістський фах: газетно-журнальне виробництво: навч. посіб. / Т. О. Приступенко та ін.; за ред. В. В. Різуна. 2-ге вид., перероб. і допов. Київ: ВПЦ «Київський ун-т», 2012. 352 с.</w:t>
      </w:r>
    </w:p>
    <w:p w14:paraId="473988B5" w14:textId="77091766" w:rsidR="00A803E4" w:rsidRDefault="00A803E4" w:rsidP="00A803E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2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66210878" w14:textId="5953E6B1" w:rsidR="00A803E4" w:rsidRPr="00A803E4" w:rsidRDefault="00A803E4" w:rsidP="00A803E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3. Карпенко Віталій. Основи професіональної комунікації. К.: Нора-прінт, 2002. 348 с.</w:t>
      </w:r>
    </w:p>
    <w:p w14:paraId="358041EC" w14:textId="77777777" w:rsidR="00E036E5" w:rsidRPr="00D91FF7" w:rsidRDefault="00E036E5" w:rsidP="00AE538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19" w:name="_Hlk190349032"/>
    </w:p>
    <w:p w14:paraId="146DD1E1" w14:textId="77777777" w:rsidR="00E036E5" w:rsidRPr="00D91FF7" w:rsidRDefault="00E036E5" w:rsidP="00AE538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bookmarkEnd w:id="19"/>
    <w:p w14:paraId="13F58647" w14:textId="77777777" w:rsidR="0067539C" w:rsidRPr="0067539C" w:rsidRDefault="00E036E5" w:rsidP="0067539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ПИТАННЯ ДО </w:t>
      </w:r>
      <w:r w:rsidR="0067539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ЗМ 1 </w:t>
      </w:r>
      <w:r w:rsidR="0067539C" w:rsidRPr="0067539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="0067539C" w:rsidRPr="0067539C">
        <w:rPr>
          <w:rFonts w:ascii="Times New Roman" w:hAnsi="Times New Roman" w:cs="Times New Roman"/>
          <w:b/>
          <w:sz w:val="28"/>
          <w:szCs w:val="28"/>
          <w:lang w:val="uk-UA"/>
        </w:rPr>
        <w:t>Текстовий медіапродукт.</w:t>
      </w:r>
    </w:p>
    <w:p w14:paraId="4D2D1D65" w14:textId="0A6EA9C3" w:rsidR="0067539C" w:rsidRPr="0067539C" w:rsidRDefault="0067539C" w:rsidP="0067539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53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Аналітичні жанри у бізнес-журналістиці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05F12693" w14:textId="56CD9018" w:rsidR="00E036E5" w:rsidRPr="00D91FF7" w:rsidRDefault="00E036E5" w:rsidP="00AE538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F6183A3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Поняття «метод». Загальна характеристика методів журналістської діяльності. </w:t>
      </w:r>
    </w:p>
    <w:p w14:paraId="2B03BA77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Методи журналістської творчості: 1) методи пізнання дійсності; 2) методи втілення в тексті елементарних зображально-виражальних засобів. </w:t>
      </w:r>
    </w:p>
    <w:p w14:paraId="49152E30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Аналіз та синтез. Специфіка аналізу документів, інтерпретація (аналіз, оцінка, пояснення) відомостей. </w:t>
      </w:r>
    </w:p>
    <w:p w14:paraId="4C99C1CD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Алгоритм пізнання дійсності: від явища до сутності; від часткового до загального, від причини до наслідку, від конкретного до абстрактного і т.п. </w:t>
      </w:r>
    </w:p>
    <w:p w14:paraId="41ACB18F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Систематизація, класифікація, типізація, узагальнення в аналітичних жанрах. </w:t>
      </w:r>
    </w:p>
    <w:p w14:paraId="19249DDB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Формотворчі особливості жанру кореспонденція.</w:t>
      </w:r>
    </w:p>
    <w:p w14:paraId="2CC8AB68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Соціально-економічна й соціально-політична актуальна ситуація як вихідна основа жанру кореспонденції.</w:t>
      </w:r>
    </w:p>
    <w:p w14:paraId="29648E3F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Факти й коментарі в жанрі кореспонденції. </w:t>
      </w:r>
    </w:p>
    <w:p w14:paraId="11B1DC15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Організаційно-практична спрямованість жанру кореспонденції. Адресат кореспонденції. </w:t>
      </w:r>
    </w:p>
    <w:p w14:paraId="6F54D942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Масштаб дійсності в кореспонденції. Обсяг кореспонденції.</w:t>
      </w:r>
    </w:p>
    <w:p w14:paraId="251FABB2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Аналітичний коментар як метод і самостійний жанр</w:t>
      </w:r>
      <w:r w:rsidRPr="00D91FF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14:paraId="4B0A82BC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Функціональна, методологічна, структурна особливості жанру коментарю. </w:t>
      </w:r>
    </w:p>
    <w:p w14:paraId="6D46538A" w14:textId="5B8E8BBA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Особливості жанру коментарю в таких виданнях як «Д</w:t>
      </w:r>
      <w:r w:rsidR="00675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зеркало тижня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675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«Український тиждень»</w:t>
      </w:r>
      <w:r w:rsidR="00675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«Україна молода».</w:t>
      </w:r>
    </w:p>
    <w:p w14:paraId="3DFFCEE4" w14:textId="2C79684F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Призначення статті як жанру. Масштаб авторського погляду в жанрі статт</w:t>
      </w:r>
      <w:r w:rsidR="00675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19B0E11D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Позиція автора та його погляди на соціальну дійсність в статті. </w:t>
      </w:r>
    </w:p>
    <w:p w14:paraId="31B8D8AC" w14:textId="1DC28E1D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Тематика стат</w:t>
      </w:r>
      <w:r w:rsidR="00675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ті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Різновиди ста</w:t>
      </w:r>
      <w:r w:rsidR="00675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тті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</w:t>
      </w:r>
    </w:p>
    <w:p w14:paraId="1B5D0EBC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Формотворчі особливості огляду як аналітичного жанру.</w:t>
      </w:r>
    </w:p>
    <w:p w14:paraId="5C0B0A60" w14:textId="4BD2AD1A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Вимоги щодо масштабу охоплення дійсності в жанрі огляд. </w:t>
      </w:r>
    </w:p>
    <w:p w14:paraId="2E99FB0A" w14:textId="6C478B9E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Сучасні оглядачі та вплив авторського стилю на жанр огляд.</w:t>
      </w:r>
    </w:p>
    <w:p w14:paraId="64407344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Сучасне використання огляду преси в Україні (досвід  таких ресурсів як «Детектор медіа», «Медіасапієнс», «Медіаняня»). </w:t>
      </w:r>
    </w:p>
    <w:p w14:paraId="1792E03B" w14:textId="74741BBD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Рецензія як аналітичний жанр. Призначення жанру. Різновиди рецензі</w:t>
      </w:r>
      <w:r w:rsidR="006753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78B0F9D1" w14:textId="77777777" w:rsidR="00E036E5" w:rsidRPr="00D91FF7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Специфіка допрем’єрної рецензії. Рецензія-анонс й аналітична рецензія. </w:t>
      </w:r>
    </w:p>
    <w:p w14:paraId="5B0CED1D" w14:textId="77777777" w:rsidR="0067539C" w:rsidRDefault="00E036E5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Фахові вимоги до журналістів, що працюють в тематичних рецензіях.</w:t>
      </w:r>
    </w:p>
    <w:p w14:paraId="2D76BD7E" w14:textId="77777777" w:rsidR="0067539C" w:rsidRDefault="0067539C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20" w:name="_Hlk190358099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Жанр лист як предмет партиципарної журналістики.</w:t>
      </w:r>
    </w:p>
    <w:p w14:paraId="386CC495" w14:textId="5187EAF3" w:rsidR="00E036E5" w:rsidRPr="00D91FF7" w:rsidRDefault="0067539C" w:rsidP="00AE538C">
      <w:pPr>
        <w:numPr>
          <w:ilvl w:val="0"/>
          <w:numId w:val="42"/>
        </w:num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до редакції як джерело інформації та редакційних тем.</w:t>
      </w:r>
      <w:r w:rsidR="00E036E5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</w:p>
    <w:bookmarkEnd w:id="20"/>
    <w:p w14:paraId="42F9184D" w14:textId="77777777" w:rsidR="00791421" w:rsidRPr="00D91FF7" w:rsidRDefault="00791421" w:rsidP="00AE538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546340B" w14:textId="7724B26D" w:rsidR="00180FB3" w:rsidRPr="00D91FF7" w:rsidRDefault="00180FB3" w:rsidP="00AE538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D91FF7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ТЕСТ </w:t>
      </w:r>
      <w:r w:rsidR="004B39D5">
        <w:rPr>
          <w:rFonts w:ascii="Times New Roman" w:eastAsia="Times New Roman" w:hAnsi="Times New Roman"/>
          <w:b/>
          <w:sz w:val="24"/>
          <w:szCs w:val="24"/>
          <w:lang w:val="uk-UA"/>
        </w:rPr>
        <w:t>ДЛЯ МОДУЛЬНОЇ КОНТРОЛЬНОЇ РОБОТИ (максимум 9 балів)</w:t>
      </w:r>
    </w:p>
    <w:p w14:paraId="51477FDC" w14:textId="77777777" w:rsidR="00180FB3" w:rsidRPr="00D91FF7" w:rsidRDefault="00180FB3" w:rsidP="00AE538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211FA102" w14:textId="77777777" w:rsidR="00180FB3" w:rsidRPr="00D91FF7" w:rsidRDefault="00180FB3" w:rsidP="00AE538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55708A9D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>1. Факти у кореспонденції обмежені:</w:t>
      </w:r>
    </w:p>
    <w:p w14:paraId="59828E69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А). Фабулою і простором.</w:t>
      </w:r>
    </w:p>
    <w:p w14:paraId="009E4923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 xml:space="preserve">Б). Місцем, часом і простором. </w:t>
      </w:r>
    </w:p>
    <w:p w14:paraId="66810933" w14:textId="784E4626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В). Темою і проблемою.</w:t>
      </w:r>
    </w:p>
    <w:p w14:paraId="7F4AE1DC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>2. Що досліджує журналіст у статті?</w:t>
      </w:r>
    </w:p>
    <w:p w14:paraId="76C7AA2E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А). Тему.</w:t>
      </w:r>
    </w:p>
    <w:p w14:paraId="64D8B140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Б). Ідею.</w:t>
      </w:r>
    </w:p>
    <w:p w14:paraId="6814DEE8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 xml:space="preserve">В). Проблему. </w:t>
      </w:r>
    </w:p>
    <w:p w14:paraId="03B85163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5116F40B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>3. Якого різновиду статті у сучасній журналістиці немає?</w:t>
      </w:r>
    </w:p>
    <w:p w14:paraId="789D22DC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А). Критичної.</w:t>
      </w:r>
    </w:p>
    <w:p w14:paraId="3F4F3C18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 xml:space="preserve">Б). Аналітичної. </w:t>
      </w:r>
    </w:p>
    <w:p w14:paraId="3F6B1E81" w14:textId="6DE61032" w:rsidR="004B39D5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В). Передової.</w:t>
      </w:r>
    </w:p>
    <w:p w14:paraId="5BC2EC03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>4. Лист, як жанр, апелює:</w:t>
      </w:r>
    </w:p>
    <w:p w14:paraId="5FE52480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А). До розуму.</w:t>
      </w:r>
    </w:p>
    <w:p w14:paraId="74B6348A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 xml:space="preserve">Б). До почуттів. </w:t>
      </w:r>
    </w:p>
    <w:p w14:paraId="667DA2F1" w14:textId="2E0839B0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В). До спогадів.</w:t>
      </w:r>
    </w:p>
    <w:p w14:paraId="7CE0D2A9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>5. Що є предметом дослідження в огляді?</w:t>
      </w:r>
    </w:p>
    <w:p w14:paraId="57FE98CD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А). Система документів.</w:t>
      </w:r>
    </w:p>
    <w:p w14:paraId="5D38D09B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Б). Тематично дібрані явища.</w:t>
      </w:r>
    </w:p>
    <w:p w14:paraId="25933481" w14:textId="0C99E198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 xml:space="preserve">В). Тематично дібрані факти і події за певний час. </w:t>
      </w:r>
    </w:p>
    <w:p w14:paraId="1B520033" w14:textId="40C9AAED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6. Що є предметом дослідження оглядів </w:t>
      </w:r>
      <w:r w:rsidR="004B39D5"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>медіа</w:t>
      </w:r>
      <w:r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>?</w:t>
      </w:r>
    </w:p>
    <w:p w14:paraId="33DE5502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 xml:space="preserve">А). Матеріали преси, радіо, телебачення. </w:t>
      </w:r>
    </w:p>
    <w:p w14:paraId="736FF535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Б). Автори матеріалів.</w:t>
      </w:r>
    </w:p>
    <w:p w14:paraId="1F2C3396" w14:textId="067030BB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В). Статистичні дані, які наявні у публікаціях.</w:t>
      </w:r>
    </w:p>
    <w:p w14:paraId="7DC3C79F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>7. Що оцінює  рецензія:</w:t>
      </w:r>
    </w:p>
    <w:p w14:paraId="5ACE1F90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А). Творчість.</w:t>
      </w:r>
    </w:p>
    <w:p w14:paraId="309DBA72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 xml:space="preserve">Б). Твір. </w:t>
      </w:r>
    </w:p>
    <w:p w14:paraId="46A2B9F0" w14:textId="190A255E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В). Автора.</w:t>
      </w:r>
    </w:p>
    <w:p w14:paraId="6BC40281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>8. Коментар, як жанр, має на меті:</w:t>
      </w:r>
    </w:p>
    <w:p w14:paraId="59A0F24B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А). Розкрити художньо-публіцистичний образ.</w:t>
      </w:r>
    </w:p>
    <w:p w14:paraId="0E7C0296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 xml:space="preserve">Б). Роз’яснити ситуацію і оцінити її, дати прогноз, запропонувати певну програму дій. </w:t>
      </w:r>
    </w:p>
    <w:p w14:paraId="3CAB90AC" w14:textId="354839CD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В). Висміяти засобами сатири й гумору ситуацію, яка коментується.</w:t>
      </w:r>
    </w:p>
    <w:p w14:paraId="1CD9F738" w14:textId="3C8B19A3" w:rsidR="00180FB3" w:rsidRPr="00A803E4" w:rsidRDefault="004B39D5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>9</w:t>
      </w:r>
      <w:r w:rsidR="00180FB3" w:rsidRPr="00A803E4">
        <w:rPr>
          <w:rFonts w:ascii="Times New Roman" w:eastAsia="Times New Roman" w:hAnsi="Times New Roman"/>
          <w:b/>
          <w:sz w:val="28"/>
          <w:szCs w:val="28"/>
          <w:lang w:val="uk-UA"/>
        </w:rPr>
        <w:t>. Яке відтворення дійсності в огляді?</w:t>
      </w:r>
    </w:p>
    <w:p w14:paraId="70EDE5EC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А). Описове.</w:t>
      </w:r>
    </w:p>
    <w:p w14:paraId="719A92FB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Б). Панорамне.</w:t>
      </w:r>
    </w:p>
    <w:p w14:paraId="520597F3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803E4">
        <w:rPr>
          <w:rFonts w:ascii="Times New Roman" w:eastAsia="Times New Roman" w:hAnsi="Times New Roman"/>
          <w:sz w:val="28"/>
          <w:szCs w:val="28"/>
          <w:lang w:val="uk-UA"/>
        </w:rPr>
        <w:t>В). Критичне.</w:t>
      </w:r>
    </w:p>
    <w:p w14:paraId="3BA32D5A" w14:textId="77777777" w:rsidR="00180FB3" w:rsidRPr="00A803E4" w:rsidRDefault="00180FB3" w:rsidP="006B2ED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7E0FBAFF" w14:textId="77777777" w:rsidR="00180FB3" w:rsidRPr="00D91FF7" w:rsidRDefault="00180FB3" w:rsidP="006B2EDD">
      <w:pPr>
        <w:spacing w:line="36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F89D231" w14:textId="3DAD277D" w:rsidR="00791421" w:rsidRDefault="001919D5" w:rsidP="0029546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РЕКОМЕНДОВАНА ЛІТЕРАТУРА:</w:t>
      </w:r>
    </w:p>
    <w:p w14:paraId="0B42270F" w14:textId="0214E4D2" w:rsidR="00C866EA" w:rsidRDefault="00295464" w:rsidP="001919D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ab/>
      </w:r>
      <w:r w:rsidR="001919D5" w:rsidRPr="001919D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Основна:</w:t>
      </w:r>
    </w:p>
    <w:p w14:paraId="180CD04A" w14:textId="2088A36C" w:rsidR="001919D5" w:rsidRPr="001919D5" w:rsidRDefault="001919D5" w:rsidP="001919D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1. Авторська колонка. Збірка. К.: Нора-Друк, 2007. 208 с.</w:t>
      </w:r>
    </w:p>
    <w:p w14:paraId="03E11C5B" w14:textId="147A6D2D" w:rsidR="00C866EA" w:rsidRDefault="00C866EA" w:rsidP="001919D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="001919D5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2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. Василенко М. К. Динаміка розвитку інформаційних та аналітичних жанрів в українській пресі: монографія. Київ: Ін-т журналістики, 2006. 236 с.</w:t>
      </w:r>
    </w:p>
    <w:p w14:paraId="6E09817C" w14:textId="1CC09C28" w:rsidR="00C866EA" w:rsidRPr="00D91FF7" w:rsidRDefault="00C866EA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ab/>
      </w:r>
      <w:r w:rsidR="001919D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3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Журналістський фах: газетно-журнальне виробництво: навч. посіб. </w:t>
      </w:r>
      <w:bookmarkStart w:id="21" w:name="_Hlk190523454"/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/ Т. О. Приступенко та ін.; за ред. В. В. Різуна. 2-ге вид., перероб. і допов. Київ: ВПЦ </w:t>
      </w:r>
      <w:bookmarkEnd w:id="21"/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«Київський ун-т», 2012. 352 с.</w:t>
      </w:r>
    </w:p>
    <w:p w14:paraId="7DB95540" w14:textId="628A7A4F" w:rsidR="00C866EA" w:rsidRDefault="001919D5" w:rsidP="00C866E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C866E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C866EA"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Здоровега В. Й.</w:t>
      </w:r>
      <w:r w:rsidR="00C866E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Теорія і методика журналістської творчості: підруч. 2-ге вид., перероб. і допов. Львів: ПАІС, 2004. 268 с. </w:t>
      </w:r>
    </w:p>
    <w:p w14:paraId="4A0864F8" w14:textId="41861175" w:rsidR="00C866EA" w:rsidRPr="00D91FF7" w:rsidRDefault="001919D5" w:rsidP="00C866E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C866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Карпенко Віталій. Основи професіональної комунікації. К.: Нора-прінт, 2002. 348 с.</w:t>
      </w:r>
    </w:p>
    <w:p w14:paraId="3F166D83" w14:textId="107D974E" w:rsidR="00C866EA" w:rsidRPr="00D91FF7" w:rsidRDefault="00C866EA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919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Кузнецова О. Д. Аналітичні методи в журналістиці: навч. посіб. 2-ге вид., допов. Львів: ВЦ ЛНУ ім. І. Франка, 2002. 120 с.</w:t>
      </w:r>
    </w:p>
    <w:p w14:paraId="5A741840" w14:textId="6488D1FA" w:rsidR="00C866EA" w:rsidRPr="00D91FF7" w:rsidRDefault="001919D5" w:rsidP="00C866E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C866E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C866EA" w:rsidRPr="00D91FF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Михайлин І. Л.</w:t>
      </w:r>
      <w:r w:rsidR="00C866EA"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Основи журналістики: підруч. Вид. 3-є доп. і поліп. К.: ЦУЛ,</w:t>
      </w:r>
    </w:p>
    <w:p w14:paraId="32D32B0A" w14:textId="77777777" w:rsidR="00C866EA" w:rsidRDefault="00C866EA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2002, 284 с.</w:t>
      </w:r>
    </w:p>
    <w:p w14:paraId="466F7130" w14:textId="565F3E8C" w:rsidR="001919D5" w:rsidRPr="00D91FF7" w:rsidRDefault="001919D5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8. Різун В. В. Теорія масової комунікації: підруч. К.: Просвіта, 2008. 260 с.</w:t>
      </w:r>
    </w:p>
    <w:p w14:paraId="6A26E5AA" w14:textId="40BF23A4" w:rsidR="00C866EA" w:rsidRDefault="00C866EA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919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D91F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Радчик Р. В. Аналітичні жанри: навч. посіб. К.: Дніпро, 2019. 236 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5B73010" w14:textId="50DF7618" w:rsidR="0073737B" w:rsidRDefault="001919D5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6AC4F413" w14:textId="31504B07" w:rsidR="0073737B" w:rsidRDefault="00295464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ab/>
      </w:r>
      <w:r w:rsidR="0073737B" w:rsidRPr="0073737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Додаткова:</w:t>
      </w:r>
    </w:p>
    <w:p w14:paraId="7FCD6606" w14:textId="2C3EBC34" w:rsidR="0073737B" w:rsidRDefault="0073737B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1. Вайшенберг З. Новинна журналістика: навч. посіб. / за заг. ред.</w:t>
      </w:r>
      <w:r w:rsidR="00CF0A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 Ф. Іванова.</w:t>
      </w:r>
      <w:r w:rsidR="006D3D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К.: Академія Української преси, 2004. 262 с.</w:t>
      </w:r>
    </w:p>
    <w:p w14:paraId="503CB393" w14:textId="6E7F409E" w:rsidR="006D3D2D" w:rsidRDefault="006D3D2D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2. Вальтер фон Ла Рош. Вступ до практичної журналістики: навч. посіб. / за заг. ред. В. Ф. Іванова та А. Коль. К.: Академія Української преси, 2005. 229 с.</w:t>
      </w:r>
    </w:p>
    <w:p w14:paraId="5D36C62E" w14:textId="6A6B2EF1" w:rsidR="006D3D2D" w:rsidRDefault="006D3D2D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3. Преса в системі засобів масової комунікації: навч. посіб.</w:t>
      </w:r>
      <w:r w:rsidRPr="006D3D2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D91FF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/ Т. О. Приступенко та ін.; за ред. В. В. Різуна.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К.: ТАЛКОМ, 2017. 320 с.</w:t>
      </w:r>
    </w:p>
    <w:p w14:paraId="4538FE22" w14:textId="61DEAACE" w:rsidR="006D3D2D" w:rsidRDefault="006D3D2D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  <w:t>4. Рус-</w:t>
      </w:r>
      <w:r w:rsidR="0029546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Моль Штефан. Журналістика: навч. посіб. / наук. ред. В. Іванов. К.: Академія української преси, Центр вільної преси, 2013. 343 с.</w:t>
      </w:r>
    </w:p>
    <w:p w14:paraId="087A52DA" w14:textId="37A079D3" w:rsidR="00295464" w:rsidRPr="0073737B" w:rsidRDefault="00295464" w:rsidP="00C866E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  <w:t>5. Фолькер Вольфф. Журналістика газет і журналів: навч. посіб. Вид. 2-ге перероб. К.: Центр вільної преси, 2017, 377 с.</w:t>
      </w:r>
    </w:p>
    <w:p w14:paraId="64DE1345" w14:textId="77777777" w:rsidR="00791421" w:rsidRPr="00D91FF7" w:rsidRDefault="00791421" w:rsidP="00AE538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A8CA982" w14:textId="77777777" w:rsidR="00791421" w:rsidRPr="00D91FF7" w:rsidRDefault="00791421" w:rsidP="00AE538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BEC80FA" w14:textId="77777777" w:rsidR="00791421" w:rsidRPr="00D91FF7" w:rsidRDefault="00791421" w:rsidP="00AE538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9642D41" w14:textId="77777777" w:rsidR="00791421" w:rsidRPr="00D91FF7" w:rsidRDefault="00791421" w:rsidP="00AE538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F4DC0FC" w14:textId="77777777" w:rsidR="00791421" w:rsidRPr="00D91FF7" w:rsidRDefault="00791421" w:rsidP="00AE538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EDE9E12" w14:textId="6DA914EF" w:rsidR="0008359A" w:rsidRPr="00D91FF7" w:rsidRDefault="0008359A" w:rsidP="00AE538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08359A" w:rsidRPr="00D91FF7" w:rsidSect="008367C7">
      <w:footerReference w:type="default" r:id="rId14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0C50A" w14:textId="77777777" w:rsidR="00081D43" w:rsidRDefault="00081D43" w:rsidP="00E036E5">
      <w:pPr>
        <w:spacing w:after="0" w:line="240" w:lineRule="auto"/>
      </w:pPr>
      <w:r>
        <w:separator/>
      </w:r>
    </w:p>
  </w:endnote>
  <w:endnote w:type="continuationSeparator" w:id="0">
    <w:p w14:paraId="217C859C" w14:textId="77777777" w:rsidR="00081D43" w:rsidRDefault="00081D43" w:rsidP="00E03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035860"/>
      <w:docPartObj>
        <w:docPartGallery w:val="Page Numbers (Bottom of Page)"/>
        <w:docPartUnique/>
      </w:docPartObj>
    </w:sdtPr>
    <w:sdtEndPr/>
    <w:sdtContent>
      <w:p w14:paraId="142C118B" w14:textId="62986AC9" w:rsidR="008367C7" w:rsidRDefault="008367C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1D8">
          <w:rPr>
            <w:noProof/>
          </w:rPr>
          <w:t>2</w:t>
        </w:r>
        <w:r>
          <w:fldChar w:fldCharType="end"/>
        </w:r>
      </w:p>
    </w:sdtContent>
  </w:sdt>
  <w:p w14:paraId="5EDC1FBC" w14:textId="77777777" w:rsidR="008367C7" w:rsidRDefault="008367C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AF928" w14:textId="77777777" w:rsidR="00081D43" w:rsidRDefault="00081D43" w:rsidP="00E036E5">
      <w:pPr>
        <w:spacing w:after="0" w:line="240" w:lineRule="auto"/>
      </w:pPr>
      <w:r>
        <w:separator/>
      </w:r>
    </w:p>
  </w:footnote>
  <w:footnote w:type="continuationSeparator" w:id="0">
    <w:p w14:paraId="1401E818" w14:textId="77777777" w:rsidR="00081D43" w:rsidRDefault="00081D43" w:rsidP="00E03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3DF4"/>
    <w:multiLevelType w:val="hybridMultilevel"/>
    <w:tmpl w:val="DFB22E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5425F"/>
    <w:multiLevelType w:val="hybridMultilevel"/>
    <w:tmpl w:val="929CCD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1B46A5"/>
    <w:multiLevelType w:val="hybridMultilevel"/>
    <w:tmpl w:val="E6C0E1BA"/>
    <w:lvl w:ilvl="0" w:tplc="4FF493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B4804"/>
    <w:multiLevelType w:val="hybridMultilevel"/>
    <w:tmpl w:val="958EE306"/>
    <w:lvl w:ilvl="0" w:tplc="F0BE6D60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7B736D3"/>
    <w:multiLevelType w:val="hybridMultilevel"/>
    <w:tmpl w:val="DFCACF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2523A"/>
    <w:multiLevelType w:val="hybridMultilevel"/>
    <w:tmpl w:val="34AE607E"/>
    <w:lvl w:ilvl="0" w:tplc="E39A34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03C7AC9"/>
    <w:multiLevelType w:val="hybridMultilevel"/>
    <w:tmpl w:val="92068DE2"/>
    <w:lvl w:ilvl="0" w:tplc="CC4ACC2E">
      <w:start w:val="1"/>
      <w:numFmt w:val="bullet"/>
      <w:lvlText w:val=""/>
      <w:lvlJc w:val="left"/>
      <w:pPr>
        <w:ind w:left="0" w:firstLine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C21EE"/>
    <w:multiLevelType w:val="hybridMultilevel"/>
    <w:tmpl w:val="66EAA298"/>
    <w:lvl w:ilvl="0" w:tplc="39361D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57E29"/>
    <w:multiLevelType w:val="hybridMultilevel"/>
    <w:tmpl w:val="145E9A4A"/>
    <w:lvl w:ilvl="0" w:tplc="B10A5A6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2749F"/>
    <w:multiLevelType w:val="hybridMultilevel"/>
    <w:tmpl w:val="12D038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B7292"/>
    <w:multiLevelType w:val="hybridMultilevel"/>
    <w:tmpl w:val="3CD645C4"/>
    <w:lvl w:ilvl="0" w:tplc="DB4687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F1BCF"/>
    <w:multiLevelType w:val="hybridMultilevel"/>
    <w:tmpl w:val="3976C6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A7A54DB"/>
    <w:multiLevelType w:val="hybridMultilevel"/>
    <w:tmpl w:val="EC82FF22"/>
    <w:lvl w:ilvl="0" w:tplc="1102BF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65E01"/>
    <w:multiLevelType w:val="hybridMultilevel"/>
    <w:tmpl w:val="3D463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960B5"/>
    <w:multiLevelType w:val="hybridMultilevel"/>
    <w:tmpl w:val="931ABF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835130D"/>
    <w:multiLevelType w:val="hybridMultilevel"/>
    <w:tmpl w:val="F93E4DC0"/>
    <w:lvl w:ilvl="0" w:tplc="724C650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C6843"/>
    <w:multiLevelType w:val="hybridMultilevel"/>
    <w:tmpl w:val="2460BF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2660740"/>
    <w:multiLevelType w:val="hybridMultilevel"/>
    <w:tmpl w:val="55587F5A"/>
    <w:lvl w:ilvl="0" w:tplc="3ECC6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B27D29"/>
    <w:multiLevelType w:val="hybridMultilevel"/>
    <w:tmpl w:val="9D1E38A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B4F12"/>
    <w:multiLevelType w:val="hybridMultilevel"/>
    <w:tmpl w:val="BC42C0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E4463B"/>
    <w:multiLevelType w:val="hybridMultilevel"/>
    <w:tmpl w:val="E8A6DEBC"/>
    <w:lvl w:ilvl="0" w:tplc="841220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325FF"/>
    <w:multiLevelType w:val="hybridMultilevel"/>
    <w:tmpl w:val="BDFE6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5015AA"/>
    <w:multiLevelType w:val="hybridMultilevel"/>
    <w:tmpl w:val="ADB814C6"/>
    <w:lvl w:ilvl="0" w:tplc="D5F23794">
      <w:start w:val="1"/>
      <w:numFmt w:val="decimal"/>
      <w:lvlText w:val="%1."/>
      <w:lvlJc w:val="left"/>
      <w:pPr>
        <w:ind w:left="160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8" w:hanging="360"/>
      </w:pPr>
    </w:lvl>
    <w:lvl w:ilvl="2" w:tplc="2000001B" w:tentative="1">
      <w:start w:val="1"/>
      <w:numFmt w:val="lowerRoman"/>
      <w:lvlText w:val="%3."/>
      <w:lvlJc w:val="right"/>
      <w:pPr>
        <w:ind w:left="3048" w:hanging="180"/>
      </w:pPr>
    </w:lvl>
    <w:lvl w:ilvl="3" w:tplc="2000000F" w:tentative="1">
      <w:start w:val="1"/>
      <w:numFmt w:val="decimal"/>
      <w:lvlText w:val="%4."/>
      <w:lvlJc w:val="left"/>
      <w:pPr>
        <w:ind w:left="3768" w:hanging="360"/>
      </w:pPr>
    </w:lvl>
    <w:lvl w:ilvl="4" w:tplc="20000019" w:tentative="1">
      <w:start w:val="1"/>
      <w:numFmt w:val="lowerLetter"/>
      <w:lvlText w:val="%5."/>
      <w:lvlJc w:val="left"/>
      <w:pPr>
        <w:ind w:left="4488" w:hanging="360"/>
      </w:pPr>
    </w:lvl>
    <w:lvl w:ilvl="5" w:tplc="2000001B" w:tentative="1">
      <w:start w:val="1"/>
      <w:numFmt w:val="lowerRoman"/>
      <w:lvlText w:val="%6."/>
      <w:lvlJc w:val="right"/>
      <w:pPr>
        <w:ind w:left="5208" w:hanging="180"/>
      </w:pPr>
    </w:lvl>
    <w:lvl w:ilvl="6" w:tplc="2000000F" w:tentative="1">
      <w:start w:val="1"/>
      <w:numFmt w:val="decimal"/>
      <w:lvlText w:val="%7."/>
      <w:lvlJc w:val="left"/>
      <w:pPr>
        <w:ind w:left="5928" w:hanging="360"/>
      </w:pPr>
    </w:lvl>
    <w:lvl w:ilvl="7" w:tplc="20000019" w:tentative="1">
      <w:start w:val="1"/>
      <w:numFmt w:val="lowerLetter"/>
      <w:lvlText w:val="%8."/>
      <w:lvlJc w:val="left"/>
      <w:pPr>
        <w:ind w:left="6648" w:hanging="360"/>
      </w:pPr>
    </w:lvl>
    <w:lvl w:ilvl="8" w:tplc="2000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23" w15:restartNumberingAfterBreak="0">
    <w:nsid w:val="4B8734D5"/>
    <w:multiLevelType w:val="hybridMultilevel"/>
    <w:tmpl w:val="35DED6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546133"/>
    <w:multiLevelType w:val="hybridMultilevel"/>
    <w:tmpl w:val="BC34BF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40EFA"/>
    <w:multiLevelType w:val="hybridMultilevel"/>
    <w:tmpl w:val="F532057C"/>
    <w:lvl w:ilvl="0" w:tplc="CC1CF6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3E6B18"/>
    <w:multiLevelType w:val="hybridMultilevel"/>
    <w:tmpl w:val="B44699F8"/>
    <w:lvl w:ilvl="0" w:tplc="8C5E93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727C79"/>
    <w:multiLevelType w:val="hybridMultilevel"/>
    <w:tmpl w:val="8A74FBE0"/>
    <w:lvl w:ilvl="0" w:tplc="D402060E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2A7C22"/>
    <w:multiLevelType w:val="hybridMultilevel"/>
    <w:tmpl w:val="E1A63312"/>
    <w:lvl w:ilvl="0" w:tplc="EDBE125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CC38C6"/>
    <w:multiLevelType w:val="hybridMultilevel"/>
    <w:tmpl w:val="EBB40A68"/>
    <w:lvl w:ilvl="0" w:tplc="8EDC16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943A4"/>
    <w:multiLevelType w:val="hybridMultilevel"/>
    <w:tmpl w:val="9D1E38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026783"/>
    <w:multiLevelType w:val="hybridMultilevel"/>
    <w:tmpl w:val="AB126D5A"/>
    <w:lvl w:ilvl="0" w:tplc="76D07C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084AF6"/>
    <w:multiLevelType w:val="hybridMultilevel"/>
    <w:tmpl w:val="33FEF350"/>
    <w:lvl w:ilvl="0" w:tplc="88023C20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284262B"/>
    <w:multiLevelType w:val="hybridMultilevel"/>
    <w:tmpl w:val="682619CE"/>
    <w:lvl w:ilvl="0" w:tplc="0419000F">
      <w:start w:val="1"/>
      <w:numFmt w:val="decimal"/>
      <w:lvlText w:val="%1."/>
      <w:lvlJc w:val="left"/>
      <w:pPr>
        <w:tabs>
          <w:tab w:val="num" w:pos="7305"/>
        </w:tabs>
        <w:ind w:left="7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025"/>
        </w:tabs>
        <w:ind w:left="80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745"/>
        </w:tabs>
        <w:ind w:left="87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465"/>
        </w:tabs>
        <w:ind w:left="94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0185"/>
        </w:tabs>
        <w:ind w:left="101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905"/>
        </w:tabs>
        <w:ind w:left="109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625"/>
        </w:tabs>
        <w:ind w:left="116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2345"/>
        </w:tabs>
        <w:ind w:left="123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3065"/>
        </w:tabs>
        <w:ind w:left="13065" w:hanging="180"/>
      </w:pPr>
    </w:lvl>
  </w:abstractNum>
  <w:abstractNum w:abstractNumId="34" w15:restartNumberingAfterBreak="0">
    <w:nsid w:val="6BD229AC"/>
    <w:multiLevelType w:val="hybridMultilevel"/>
    <w:tmpl w:val="D6A61FEA"/>
    <w:lvl w:ilvl="0" w:tplc="0E1A70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A872B0"/>
    <w:multiLevelType w:val="hybridMultilevel"/>
    <w:tmpl w:val="EB0EF540"/>
    <w:lvl w:ilvl="0" w:tplc="387C75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7AC47C7"/>
    <w:multiLevelType w:val="hybridMultilevel"/>
    <w:tmpl w:val="B20049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7EA1F73"/>
    <w:multiLevelType w:val="hybridMultilevel"/>
    <w:tmpl w:val="F5F68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6F1DB4"/>
    <w:multiLevelType w:val="hybridMultilevel"/>
    <w:tmpl w:val="874A9A58"/>
    <w:lvl w:ilvl="0" w:tplc="0E1A70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37180"/>
    <w:multiLevelType w:val="hybridMultilevel"/>
    <w:tmpl w:val="66D8DDEC"/>
    <w:lvl w:ilvl="0" w:tplc="49B2B69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AD4E08"/>
    <w:multiLevelType w:val="hybridMultilevel"/>
    <w:tmpl w:val="D8885228"/>
    <w:lvl w:ilvl="0" w:tplc="0E1A70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CB910F7"/>
    <w:multiLevelType w:val="hybridMultilevel"/>
    <w:tmpl w:val="F01E4208"/>
    <w:lvl w:ilvl="0" w:tplc="304C51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BA43BE"/>
    <w:multiLevelType w:val="hybridMultilevel"/>
    <w:tmpl w:val="21D447E4"/>
    <w:lvl w:ilvl="0" w:tplc="87B2206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C3F57"/>
    <w:multiLevelType w:val="hybridMultilevel"/>
    <w:tmpl w:val="7832977A"/>
    <w:lvl w:ilvl="0" w:tplc="8618C0BC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41"/>
  </w:num>
  <w:num w:numId="3">
    <w:abstractNumId w:val="7"/>
  </w:num>
  <w:num w:numId="4">
    <w:abstractNumId w:val="5"/>
  </w:num>
  <w:num w:numId="5">
    <w:abstractNumId w:val="8"/>
  </w:num>
  <w:num w:numId="6">
    <w:abstractNumId w:val="21"/>
  </w:num>
  <w:num w:numId="7">
    <w:abstractNumId w:val="9"/>
  </w:num>
  <w:num w:numId="8">
    <w:abstractNumId w:val="32"/>
  </w:num>
  <w:num w:numId="9">
    <w:abstractNumId w:val="0"/>
  </w:num>
  <w:num w:numId="10">
    <w:abstractNumId w:val="4"/>
  </w:num>
  <w:num w:numId="11">
    <w:abstractNumId w:val="23"/>
  </w:num>
  <w:num w:numId="12">
    <w:abstractNumId w:val="6"/>
  </w:num>
  <w:num w:numId="13">
    <w:abstractNumId w:val="28"/>
  </w:num>
  <w:num w:numId="14">
    <w:abstractNumId w:val="39"/>
  </w:num>
  <w:num w:numId="15">
    <w:abstractNumId w:val="31"/>
  </w:num>
  <w:num w:numId="16">
    <w:abstractNumId w:val="36"/>
  </w:num>
  <w:num w:numId="17">
    <w:abstractNumId w:val="14"/>
  </w:num>
  <w:num w:numId="18">
    <w:abstractNumId w:val="11"/>
  </w:num>
  <w:num w:numId="19">
    <w:abstractNumId w:val="1"/>
  </w:num>
  <w:num w:numId="20">
    <w:abstractNumId w:val="16"/>
  </w:num>
  <w:num w:numId="21">
    <w:abstractNumId w:val="13"/>
  </w:num>
  <w:num w:numId="22">
    <w:abstractNumId w:val="40"/>
  </w:num>
  <w:num w:numId="23">
    <w:abstractNumId w:val="38"/>
  </w:num>
  <w:num w:numId="24">
    <w:abstractNumId w:val="34"/>
  </w:num>
  <w:num w:numId="25">
    <w:abstractNumId w:val="12"/>
  </w:num>
  <w:num w:numId="26">
    <w:abstractNumId w:val="29"/>
  </w:num>
  <w:num w:numId="27">
    <w:abstractNumId w:val="25"/>
  </w:num>
  <w:num w:numId="28">
    <w:abstractNumId w:val="35"/>
  </w:num>
  <w:num w:numId="29">
    <w:abstractNumId w:val="18"/>
  </w:num>
  <w:num w:numId="30">
    <w:abstractNumId w:val="30"/>
  </w:num>
  <w:num w:numId="31">
    <w:abstractNumId w:val="42"/>
  </w:num>
  <w:num w:numId="32">
    <w:abstractNumId w:val="24"/>
  </w:num>
  <w:num w:numId="33">
    <w:abstractNumId w:val="20"/>
  </w:num>
  <w:num w:numId="34">
    <w:abstractNumId w:val="15"/>
  </w:num>
  <w:num w:numId="35">
    <w:abstractNumId w:val="2"/>
  </w:num>
  <w:num w:numId="36">
    <w:abstractNumId w:val="3"/>
  </w:num>
  <w:num w:numId="37">
    <w:abstractNumId w:val="27"/>
  </w:num>
  <w:num w:numId="38">
    <w:abstractNumId w:val="17"/>
  </w:num>
  <w:num w:numId="39">
    <w:abstractNumId w:val="19"/>
  </w:num>
  <w:num w:numId="40">
    <w:abstractNumId w:val="37"/>
  </w:num>
  <w:num w:numId="41">
    <w:abstractNumId w:val="33"/>
  </w:num>
  <w:num w:numId="42">
    <w:abstractNumId w:val="43"/>
  </w:num>
  <w:num w:numId="43">
    <w:abstractNumId w:val="26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A2"/>
    <w:rsid w:val="00000905"/>
    <w:rsid w:val="000028CC"/>
    <w:rsid w:val="00003A9C"/>
    <w:rsid w:val="000073F1"/>
    <w:rsid w:val="00033639"/>
    <w:rsid w:val="0004733C"/>
    <w:rsid w:val="000521B8"/>
    <w:rsid w:val="00062A33"/>
    <w:rsid w:val="000803AC"/>
    <w:rsid w:val="00081D43"/>
    <w:rsid w:val="0008359A"/>
    <w:rsid w:val="000A0782"/>
    <w:rsid w:val="000A11C4"/>
    <w:rsid w:val="000A4A5E"/>
    <w:rsid w:val="000C1D78"/>
    <w:rsid w:val="000C7C33"/>
    <w:rsid w:val="000F2D4B"/>
    <w:rsid w:val="0010622D"/>
    <w:rsid w:val="001202AA"/>
    <w:rsid w:val="00126306"/>
    <w:rsid w:val="00133404"/>
    <w:rsid w:val="00135865"/>
    <w:rsid w:val="00136087"/>
    <w:rsid w:val="001405D6"/>
    <w:rsid w:val="00152517"/>
    <w:rsid w:val="00180FB3"/>
    <w:rsid w:val="00182B62"/>
    <w:rsid w:val="001919D5"/>
    <w:rsid w:val="001C74CF"/>
    <w:rsid w:val="001E6844"/>
    <w:rsid w:val="001E74A9"/>
    <w:rsid w:val="001F4565"/>
    <w:rsid w:val="00231625"/>
    <w:rsid w:val="002316A6"/>
    <w:rsid w:val="002424A8"/>
    <w:rsid w:val="002641AC"/>
    <w:rsid w:val="00295464"/>
    <w:rsid w:val="002B2D8C"/>
    <w:rsid w:val="002B685D"/>
    <w:rsid w:val="002C3A4D"/>
    <w:rsid w:val="002D449F"/>
    <w:rsid w:val="002E5C59"/>
    <w:rsid w:val="003232B7"/>
    <w:rsid w:val="00326986"/>
    <w:rsid w:val="00327071"/>
    <w:rsid w:val="00342F29"/>
    <w:rsid w:val="0035374D"/>
    <w:rsid w:val="003702EC"/>
    <w:rsid w:val="00393C74"/>
    <w:rsid w:val="003A5D1B"/>
    <w:rsid w:val="003B1D85"/>
    <w:rsid w:val="003B2898"/>
    <w:rsid w:val="003B3384"/>
    <w:rsid w:val="00403F1F"/>
    <w:rsid w:val="00435935"/>
    <w:rsid w:val="00440799"/>
    <w:rsid w:val="004523E9"/>
    <w:rsid w:val="0047093C"/>
    <w:rsid w:val="00494742"/>
    <w:rsid w:val="004B2F69"/>
    <w:rsid w:val="004B39D5"/>
    <w:rsid w:val="004C6BD6"/>
    <w:rsid w:val="004D78A8"/>
    <w:rsid w:val="004F760A"/>
    <w:rsid w:val="00503577"/>
    <w:rsid w:val="0052256C"/>
    <w:rsid w:val="0058135F"/>
    <w:rsid w:val="005840E2"/>
    <w:rsid w:val="005A2FED"/>
    <w:rsid w:val="005C5227"/>
    <w:rsid w:val="005E03A1"/>
    <w:rsid w:val="006019F1"/>
    <w:rsid w:val="00654895"/>
    <w:rsid w:val="00655216"/>
    <w:rsid w:val="00655AB6"/>
    <w:rsid w:val="006562F3"/>
    <w:rsid w:val="006617BE"/>
    <w:rsid w:val="00665DB6"/>
    <w:rsid w:val="0067539C"/>
    <w:rsid w:val="006968A4"/>
    <w:rsid w:val="006A1E5B"/>
    <w:rsid w:val="006B2EDD"/>
    <w:rsid w:val="006B7C01"/>
    <w:rsid w:val="006C4D01"/>
    <w:rsid w:val="006D3D2D"/>
    <w:rsid w:val="006E19F6"/>
    <w:rsid w:val="006E3BA6"/>
    <w:rsid w:val="00702E81"/>
    <w:rsid w:val="007105EC"/>
    <w:rsid w:val="00711FD0"/>
    <w:rsid w:val="007205A0"/>
    <w:rsid w:val="0073737B"/>
    <w:rsid w:val="0074667C"/>
    <w:rsid w:val="00785F66"/>
    <w:rsid w:val="00791421"/>
    <w:rsid w:val="007B14C1"/>
    <w:rsid w:val="007C06A6"/>
    <w:rsid w:val="008155DB"/>
    <w:rsid w:val="00830211"/>
    <w:rsid w:val="008367C7"/>
    <w:rsid w:val="008608B6"/>
    <w:rsid w:val="008A66DA"/>
    <w:rsid w:val="008B133A"/>
    <w:rsid w:val="008C15B1"/>
    <w:rsid w:val="008E7801"/>
    <w:rsid w:val="008F2DC9"/>
    <w:rsid w:val="0091702E"/>
    <w:rsid w:val="00923F49"/>
    <w:rsid w:val="00943B51"/>
    <w:rsid w:val="0095362B"/>
    <w:rsid w:val="009859F3"/>
    <w:rsid w:val="0099473D"/>
    <w:rsid w:val="009A7B78"/>
    <w:rsid w:val="009F41EB"/>
    <w:rsid w:val="00A0565A"/>
    <w:rsid w:val="00A335F4"/>
    <w:rsid w:val="00A70F99"/>
    <w:rsid w:val="00A80310"/>
    <w:rsid w:val="00A803E4"/>
    <w:rsid w:val="00AB3E8B"/>
    <w:rsid w:val="00AC763A"/>
    <w:rsid w:val="00AE538C"/>
    <w:rsid w:val="00B10A75"/>
    <w:rsid w:val="00B23623"/>
    <w:rsid w:val="00B36561"/>
    <w:rsid w:val="00B568CF"/>
    <w:rsid w:val="00B726F9"/>
    <w:rsid w:val="00C0025D"/>
    <w:rsid w:val="00C01D17"/>
    <w:rsid w:val="00C42B7B"/>
    <w:rsid w:val="00C61009"/>
    <w:rsid w:val="00C612EE"/>
    <w:rsid w:val="00C61E5D"/>
    <w:rsid w:val="00C63D82"/>
    <w:rsid w:val="00C710E2"/>
    <w:rsid w:val="00C85763"/>
    <w:rsid w:val="00C866EA"/>
    <w:rsid w:val="00C86D5B"/>
    <w:rsid w:val="00C95650"/>
    <w:rsid w:val="00CB2189"/>
    <w:rsid w:val="00CB2860"/>
    <w:rsid w:val="00CD2182"/>
    <w:rsid w:val="00CD30F3"/>
    <w:rsid w:val="00CF0ACE"/>
    <w:rsid w:val="00D02078"/>
    <w:rsid w:val="00D12353"/>
    <w:rsid w:val="00D221C7"/>
    <w:rsid w:val="00D464C2"/>
    <w:rsid w:val="00D6486F"/>
    <w:rsid w:val="00D75090"/>
    <w:rsid w:val="00D914DF"/>
    <w:rsid w:val="00D91FF7"/>
    <w:rsid w:val="00D96B3B"/>
    <w:rsid w:val="00DA2250"/>
    <w:rsid w:val="00DA5561"/>
    <w:rsid w:val="00DD1275"/>
    <w:rsid w:val="00DF3E31"/>
    <w:rsid w:val="00E036E5"/>
    <w:rsid w:val="00E0591D"/>
    <w:rsid w:val="00E32DFB"/>
    <w:rsid w:val="00E341F1"/>
    <w:rsid w:val="00E670E9"/>
    <w:rsid w:val="00E82F44"/>
    <w:rsid w:val="00EB3F41"/>
    <w:rsid w:val="00EB77D2"/>
    <w:rsid w:val="00EC496A"/>
    <w:rsid w:val="00ED18E8"/>
    <w:rsid w:val="00EE431F"/>
    <w:rsid w:val="00EE7E32"/>
    <w:rsid w:val="00F11DF9"/>
    <w:rsid w:val="00F133DF"/>
    <w:rsid w:val="00F215F9"/>
    <w:rsid w:val="00F520A2"/>
    <w:rsid w:val="00F56645"/>
    <w:rsid w:val="00F80315"/>
    <w:rsid w:val="00F91A1A"/>
    <w:rsid w:val="00FA31D8"/>
    <w:rsid w:val="00FA7033"/>
    <w:rsid w:val="00FD4DA5"/>
    <w:rsid w:val="00FE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4B02F"/>
  <w15:chartTrackingRefBased/>
  <w15:docId w15:val="{2FC0C70E-ADAA-4D7A-B9F0-E101AE0E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E5B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E5B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ru-RU" w:eastAsia="ru-RU"/>
    </w:rPr>
  </w:style>
  <w:style w:type="paragraph" w:styleId="5">
    <w:name w:val="heading 5"/>
    <w:basedOn w:val="a"/>
    <w:next w:val="a"/>
    <w:link w:val="50"/>
    <w:qFormat/>
    <w:rsid w:val="006A1E5B"/>
    <w:pPr>
      <w:spacing w:before="240" w:after="6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A1E5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A1E5B"/>
    <w:rPr>
      <w:rFonts w:asciiTheme="majorHAnsi" w:eastAsiaTheme="majorEastAsia" w:hAnsiTheme="majorHAnsi" w:cstheme="majorBidi"/>
      <w:i/>
      <w:iCs/>
      <w:color w:val="2F5496" w:themeColor="accent1" w:themeShade="BF"/>
      <w:lang w:val="ru-RU" w:eastAsia="ru-RU"/>
    </w:rPr>
  </w:style>
  <w:style w:type="character" w:customStyle="1" w:styleId="50">
    <w:name w:val="Заголовок 5 Знак"/>
    <w:basedOn w:val="a0"/>
    <w:link w:val="5"/>
    <w:rsid w:val="006A1E5B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paragraph" w:styleId="a4">
    <w:name w:val="No Spacing"/>
    <w:uiPriority w:val="1"/>
    <w:qFormat/>
    <w:rsid w:val="006A1E5B"/>
    <w:pPr>
      <w:spacing w:after="0" w:line="240" w:lineRule="auto"/>
      <w:ind w:firstLine="709"/>
      <w:jc w:val="both"/>
    </w:pPr>
    <w:rPr>
      <w:rFonts w:ascii="Calibri" w:eastAsia="Calibri" w:hAnsi="Calibri" w:cs="Times New Roman"/>
      <w:lang w:val="uk-UA"/>
    </w:rPr>
  </w:style>
  <w:style w:type="paragraph" w:styleId="a5">
    <w:name w:val="List Paragraph"/>
    <w:basedOn w:val="a"/>
    <w:uiPriority w:val="34"/>
    <w:qFormat/>
    <w:rsid w:val="006A1E5B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styleId="a6">
    <w:name w:val="footnote text"/>
    <w:basedOn w:val="a"/>
    <w:link w:val="a7"/>
    <w:unhideWhenUsed/>
    <w:rsid w:val="006A1E5B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  <w:lang w:val="uk-UA"/>
    </w:rPr>
  </w:style>
  <w:style w:type="character" w:customStyle="1" w:styleId="a7">
    <w:name w:val="Текст сноски Знак"/>
    <w:basedOn w:val="a0"/>
    <w:link w:val="a6"/>
    <w:rsid w:val="006A1E5B"/>
    <w:rPr>
      <w:rFonts w:ascii="Calibri" w:eastAsia="Calibri" w:hAnsi="Calibri" w:cs="Times New Roman"/>
      <w:sz w:val="20"/>
      <w:szCs w:val="20"/>
      <w:lang w:val="uk-UA"/>
    </w:rPr>
  </w:style>
  <w:style w:type="character" w:styleId="a8">
    <w:name w:val="footnote reference"/>
    <w:unhideWhenUsed/>
    <w:rsid w:val="006A1E5B"/>
    <w:rPr>
      <w:vertAlign w:val="superscript"/>
    </w:rPr>
  </w:style>
  <w:style w:type="paragraph" w:customStyle="1" w:styleId="11">
    <w:name w:val="Абзац списка1"/>
    <w:basedOn w:val="a"/>
    <w:rsid w:val="006A1E5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6A1E5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val="ru-RU"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A1E5B"/>
    <w:rPr>
      <w:rFonts w:eastAsiaTheme="minorEastAsia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6A1E5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val="ru-RU"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A1E5B"/>
    <w:rPr>
      <w:rFonts w:eastAsiaTheme="minorEastAsia"/>
      <w:lang w:val="ru-RU" w:eastAsia="ru-RU"/>
    </w:rPr>
  </w:style>
  <w:style w:type="paragraph" w:customStyle="1" w:styleId="Default">
    <w:name w:val="Default"/>
    <w:rsid w:val="006A1E5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ad">
    <w:name w:val="Символи виноски"/>
    <w:rsid w:val="006A1E5B"/>
    <w:rPr>
      <w:vertAlign w:val="superscript"/>
    </w:rPr>
  </w:style>
  <w:style w:type="paragraph" w:styleId="2">
    <w:name w:val="Body Text Indent 2"/>
    <w:basedOn w:val="a"/>
    <w:link w:val="20"/>
    <w:rsid w:val="006A1E5B"/>
    <w:pPr>
      <w:spacing w:before="120"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character" w:customStyle="1" w:styleId="20">
    <w:name w:val="Основной текст с отступом 2 Знак"/>
    <w:basedOn w:val="a0"/>
    <w:link w:val="2"/>
    <w:rsid w:val="006A1E5B"/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character" w:styleId="ae">
    <w:name w:val="Hyperlink"/>
    <w:uiPriority w:val="99"/>
    <w:rsid w:val="006A1E5B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6A1E5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A1E5B"/>
    <w:pPr>
      <w:spacing w:after="200" w:line="240" w:lineRule="auto"/>
    </w:pPr>
    <w:rPr>
      <w:rFonts w:eastAsiaTheme="minorEastAsia"/>
      <w:sz w:val="20"/>
      <w:szCs w:val="20"/>
      <w:lang w:val="ru-RU" w:eastAsia="ru-RU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A1E5B"/>
    <w:rPr>
      <w:rFonts w:eastAsiaTheme="minorEastAsia"/>
      <w:sz w:val="20"/>
      <w:szCs w:val="20"/>
      <w:lang w:val="ru-RU"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A1E5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A1E5B"/>
    <w:rPr>
      <w:rFonts w:eastAsiaTheme="minorEastAsia"/>
      <w:b/>
      <w:bCs/>
      <w:sz w:val="20"/>
      <w:szCs w:val="20"/>
      <w:lang w:val="ru-RU"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A1E5B"/>
    <w:rPr>
      <w:color w:val="605E5C"/>
      <w:shd w:val="clear" w:color="auto" w:fill="E1DFDD"/>
    </w:rPr>
  </w:style>
  <w:style w:type="paragraph" w:customStyle="1" w:styleId="xfmc1">
    <w:name w:val="xfmc1"/>
    <w:basedOn w:val="a"/>
    <w:rsid w:val="006A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chive.kontrakty.ua/gc/2003/47/2-delovye.html?lang=ua" TargetMode="External"/><Relationship Id="rId13" Type="http://schemas.openxmlformats.org/officeDocument/2006/relationships/hyperlink" Target="https://doi.org/10.31435/rsglobal_ijite/30092021/76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oxukraine.org/wp-content/uploads/2020/02/CEEJ_policy-brief-1.pdf" TargetMode="External"/><Relationship Id="rId12" Type="http://schemas.openxmlformats.org/officeDocument/2006/relationships/hyperlink" Target="http://journlib.univ.kiev.ua/index.php?act=rozdily&amp;rozdil=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journlib.univ.kiev.ua/index.php?act=rozdily&amp;rozdil=6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media.onua.edu.ua/2014-02-11-23-28-21/rekomenduemo/navchalna-literatura/354-universalnij-zhurnalist-devid-rend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brand_focus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7335</Words>
  <Characters>41810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Ira</cp:lastModifiedBy>
  <cp:revision>2</cp:revision>
  <dcterms:created xsi:type="dcterms:W3CDTF">2025-02-24T10:42:00Z</dcterms:created>
  <dcterms:modified xsi:type="dcterms:W3CDTF">2025-02-24T10:42:00Z</dcterms:modified>
</cp:coreProperties>
</file>