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Layout w:type="fixed"/>
        <w:tblCellMar>
          <w:left w:w="0" w:type="dxa"/>
          <w:right w:w="0" w:type="dxa"/>
        </w:tblCellMar>
        <w:tblLook w:val="04A0" w:firstRow="1" w:lastRow="0" w:firstColumn="1" w:lastColumn="0" w:noHBand="0" w:noVBand="1"/>
        <w:tblDescription w:val="Table: Human Rights Calendar"/>
      </w:tblPr>
      <w:tblGrid>
        <w:gridCol w:w="1366"/>
        <w:gridCol w:w="2718"/>
        <w:gridCol w:w="5555"/>
      </w:tblGrid>
      <w:tr w:rsidR="001F7ED9" w:rsidRPr="00F93485" w:rsidTr="00CE2F7E">
        <w:trPr>
          <w:tblHeader/>
          <w:tblCellSpacing w:w="15" w:type="dxa"/>
        </w:trPr>
        <w:tc>
          <w:tcPr>
            <w:tcW w:w="4969" w:type="pct"/>
            <w:gridSpan w:val="3"/>
            <w:vAlign w:val="center"/>
          </w:tcPr>
          <w:p w:rsidR="001F7ED9" w:rsidRPr="00F93485" w:rsidRDefault="001F7ED9" w:rsidP="00CE2F7E">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ВЕРЕСЕНЬ</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1F7ED9" w:rsidRPr="002424B9" w:rsidTr="00CE2F7E">
        <w:trPr>
          <w:tblHeader/>
          <w:tblCellSpacing w:w="15" w:type="dxa"/>
        </w:trPr>
        <w:tc>
          <w:tcPr>
            <w:tcW w:w="690" w:type="pct"/>
            <w:vAlign w:val="center"/>
            <w:hideMark/>
          </w:tcPr>
          <w:p w:rsidR="001F7ED9" w:rsidRPr="002424B9" w:rsidRDefault="001F7ED9"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Дата</w:t>
            </w:r>
          </w:p>
        </w:tc>
        <w:tc>
          <w:tcPr>
            <w:tcW w:w="1403" w:type="pct"/>
            <w:vAlign w:val="center"/>
            <w:hideMark/>
          </w:tcPr>
          <w:p w:rsidR="001F7ED9" w:rsidRDefault="001F7ED9"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 xml:space="preserve">Означення  </w:t>
            </w:r>
          </w:p>
          <w:p w:rsidR="001F7ED9" w:rsidRPr="002424B9" w:rsidRDefault="001F7ED9" w:rsidP="00CE2F7E">
            <w:pPr>
              <w:spacing w:after="0" w:line="240" w:lineRule="auto"/>
              <w:ind w:left="113" w:right="113"/>
              <w:jc w:val="center"/>
              <w:rPr>
                <w:rFonts w:ascii="Times New Roman" w:eastAsia="Times New Roman" w:hAnsi="Times New Roman" w:cs="Times New Roman"/>
                <w:bCs/>
                <w:sz w:val="24"/>
                <w:szCs w:val="24"/>
                <w:lang w:eastAsia="uk-UA"/>
              </w:rPr>
            </w:pPr>
            <w:proofErr w:type="spellStart"/>
            <w:r w:rsidRPr="002424B9">
              <w:rPr>
                <w:rFonts w:ascii="Times New Roman" w:eastAsia="Times New Roman" w:hAnsi="Times New Roman" w:cs="Times New Roman"/>
                <w:bCs/>
                <w:sz w:val="24"/>
                <w:szCs w:val="24"/>
                <w:lang w:eastAsia="uk-UA"/>
              </w:rPr>
              <w:t>інфоприводу</w:t>
            </w:r>
            <w:proofErr w:type="spellEnd"/>
            <w:r w:rsidRPr="002424B9">
              <w:rPr>
                <w:rFonts w:ascii="Times New Roman" w:eastAsia="Times New Roman" w:hAnsi="Times New Roman" w:cs="Times New Roman"/>
                <w:bCs/>
                <w:sz w:val="24"/>
                <w:szCs w:val="24"/>
                <w:lang w:eastAsia="uk-UA"/>
              </w:rPr>
              <w:t xml:space="preserve"> </w:t>
            </w:r>
          </w:p>
        </w:tc>
        <w:tc>
          <w:tcPr>
            <w:tcW w:w="2844" w:type="pct"/>
            <w:vAlign w:val="center"/>
            <w:hideMark/>
          </w:tcPr>
          <w:p w:rsidR="001F7ED9" w:rsidRPr="002424B9" w:rsidRDefault="001F7ED9"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Смисли та сенси</w:t>
            </w:r>
          </w:p>
        </w:tc>
      </w:tr>
    </w:tbl>
    <w:p w:rsidR="001F7ED9" w:rsidRDefault="001F7ED9"/>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418"/>
        <w:gridCol w:w="2693"/>
        <w:gridCol w:w="5528"/>
      </w:tblGrid>
      <w:tr w:rsidR="001F7ED9" w:rsidRPr="006350F9" w:rsidTr="001F7ED9">
        <w:trPr>
          <w:tblCellSpacing w:w="15" w:type="dxa"/>
        </w:trPr>
        <w:tc>
          <w:tcPr>
            <w:tcW w:w="712" w:type="pct"/>
            <w:vAlign w:val="center"/>
          </w:tcPr>
          <w:p w:rsidR="001F7ED9" w:rsidRPr="00B30D3A" w:rsidRDefault="001F7ED9" w:rsidP="00F92D38">
            <w:pPr>
              <w:spacing w:after="0" w:line="240" w:lineRule="auto"/>
              <w:ind w:left="113" w:right="113"/>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1 вересня</w:t>
            </w:r>
          </w:p>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знань</w:t>
            </w:r>
          </w:p>
        </w:tc>
        <w:tc>
          <w:tcPr>
            <w:tcW w:w="2844" w:type="pct"/>
            <w:vAlign w:val="center"/>
          </w:tcPr>
          <w:p w:rsidR="001F7ED9" w:rsidRPr="00B30D3A"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Офіційно День знань був затверджений Верховною радою СРСР 1 вересня 1984 року. У День знань починається навчальний рік у закладах освіти незалежно від їх підпорядкування, типів і форм власності.</w:t>
            </w:r>
          </w:p>
          <w:p w:rsidR="001F7ED9" w:rsidRPr="00B30D3A" w:rsidRDefault="001F7ED9" w:rsidP="00F92D38">
            <w:pPr>
              <w:spacing w:after="0" w:line="240" w:lineRule="auto"/>
              <w:ind w:left="113" w:right="113" w:firstLine="709"/>
              <w:jc w:val="both"/>
              <w:rPr>
                <w:rFonts w:ascii="Times New Roman" w:eastAsia="Times New Roman" w:hAnsi="Times New Roman" w:cs="Times New Roman"/>
                <w:i/>
                <w:sz w:val="20"/>
                <w:szCs w:val="20"/>
                <w:lang w:eastAsia="uk-UA"/>
              </w:rPr>
            </w:pPr>
            <w:r w:rsidRPr="00B30D3A">
              <w:rPr>
                <w:rFonts w:ascii="Times New Roman" w:eastAsia="Times New Roman" w:hAnsi="Times New Roman" w:cs="Times New Roman"/>
                <w:i/>
                <w:sz w:val="20"/>
                <w:szCs w:val="20"/>
                <w:lang w:eastAsia="uk-UA"/>
              </w:rPr>
              <w:t>Мета свят</w:t>
            </w:r>
            <w:bookmarkStart w:id="0" w:name="_GoBack"/>
            <w:bookmarkEnd w:id="0"/>
            <w:r w:rsidRPr="00B30D3A">
              <w:rPr>
                <w:rFonts w:ascii="Times New Roman" w:eastAsia="Times New Roman" w:hAnsi="Times New Roman" w:cs="Times New Roman"/>
                <w:i/>
                <w:sz w:val="20"/>
                <w:szCs w:val="20"/>
                <w:lang w:eastAsia="uk-UA"/>
              </w:rPr>
              <w:t>а: акцентувати на тому, що бути освіченим важливо для життєдіяльності кожної людини; популяризувати офіційну та неофіційну, загальну та неперервну освіту як умову участі в конструктивному соціальному діалозі та побудові інтегрованого і сильного суспільства; фокусувати увагу на позитивних та інноваційних освітніх процесах; стимулювати повагу до праці педагогів, учителів, тренерів, усіх, хто передає знання.</w:t>
            </w:r>
          </w:p>
        </w:tc>
      </w:tr>
      <w:tr w:rsidR="001F7ED9" w:rsidRPr="006350F9" w:rsidTr="001F7ED9">
        <w:trPr>
          <w:tblCellSpacing w:w="15" w:type="dxa"/>
        </w:trPr>
        <w:tc>
          <w:tcPr>
            <w:tcW w:w="712" w:type="pct"/>
            <w:vAlign w:val="center"/>
          </w:tcPr>
          <w:p w:rsidR="001F7ED9" w:rsidRPr="00B30D3A" w:rsidRDefault="001F7ED9" w:rsidP="00F92D38">
            <w:pPr>
              <w:spacing w:after="0" w:line="240" w:lineRule="auto"/>
              <w:ind w:left="113" w:right="113"/>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 xml:space="preserve">5 вересня </w:t>
            </w:r>
          </w:p>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1F7ED9" w:rsidRPr="00B30D3A" w:rsidRDefault="001F7ED9" w:rsidP="00F92D38">
            <w:pPr>
              <w:spacing w:after="0" w:line="240" w:lineRule="auto"/>
              <w:ind w:left="113" w:right="113"/>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Міжнародний день благодійності</w:t>
            </w:r>
          </w:p>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1F7ED9" w:rsidRPr="00B30D3A"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Проголошений резолюцією Г</w:t>
            </w:r>
            <w:r>
              <w:rPr>
                <w:rFonts w:ascii="Times New Roman" w:eastAsia="Times New Roman" w:hAnsi="Times New Roman" w:cs="Times New Roman"/>
                <w:sz w:val="24"/>
                <w:szCs w:val="24"/>
                <w:lang w:eastAsia="uk-UA"/>
              </w:rPr>
              <w:t xml:space="preserve">енеральної асамблеї </w:t>
            </w:r>
            <w:r w:rsidRPr="00B30D3A">
              <w:rPr>
                <w:rFonts w:ascii="Times New Roman" w:eastAsia="Times New Roman" w:hAnsi="Times New Roman" w:cs="Times New Roman"/>
                <w:sz w:val="24"/>
                <w:szCs w:val="24"/>
                <w:lang w:eastAsia="uk-UA"/>
              </w:rPr>
              <w:t xml:space="preserve"> ООН від 17 грудня 2012 року (затверджений 7 березня 2013) з метою заохочення діалогу між людьми, що належать до різних цивілізацій, культур і релігій, а також солідарності зі знедоленими</w:t>
            </w:r>
            <w:r>
              <w:rPr>
                <w:rFonts w:ascii="Times New Roman" w:eastAsia="Times New Roman" w:hAnsi="Times New Roman" w:cs="Times New Roman"/>
                <w:sz w:val="24"/>
                <w:szCs w:val="24"/>
                <w:lang w:eastAsia="uk-UA"/>
              </w:rPr>
              <w:t xml:space="preserve"> так званими вразливими людьми</w:t>
            </w:r>
            <w:r w:rsidRPr="00B30D3A">
              <w:rPr>
                <w:rFonts w:ascii="Times New Roman" w:eastAsia="Times New Roman" w:hAnsi="Times New Roman" w:cs="Times New Roman"/>
                <w:sz w:val="24"/>
                <w:szCs w:val="24"/>
                <w:lang w:eastAsia="uk-UA"/>
              </w:rPr>
              <w:t xml:space="preserve">. </w:t>
            </w:r>
          </w:p>
          <w:p w:rsidR="001F7ED9" w:rsidRPr="00B30D3A" w:rsidRDefault="001F7ED9" w:rsidP="00F92D38">
            <w:pPr>
              <w:spacing w:after="0" w:line="240" w:lineRule="auto"/>
              <w:ind w:left="113" w:right="113" w:firstLine="709"/>
              <w:jc w:val="both"/>
              <w:rPr>
                <w:rFonts w:ascii="Times New Roman" w:eastAsia="Times New Roman" w:hAnsi="Times New Roman" w:cs="Times New Roman"/>
                <w:i/>
                <w:sz w:val="20"/>
                <w:szCs w:val="20"/>
                <w:lang w:eastAsia="uk-UA"/>
              </w:rPr>
            </w:pPr>
            <w:r w:rsidRPr="00B30D3A">
              <w:rPr>
                <w:rFonts w:ascii="Times New Roman" w:eastAsia="Times New Roman" w:hAnsi="Times New Roman" w:cs="Times New Roman"/>
                <w:i/>
                <w:sz w:val="20"/>
                <w:szCs w:val="20"/>
                <w:lang w:eastAsia="uk-UA"/>
              </w:rPr>
              <w:t xml:space="preserve">Ініціаторкою Дня виступила Угорщина. Міжнародний день благодійництва співпадає й приурочений до Дня пам’яті Терези Калькуттської (встановлений Римо-католицькою церквою 19 жовтня 2003 року) – місіонерки Римо-католицької церкви, відомої своїм подвижництвом у справах доброчинності, однієї з засновниць (1950) і </w:t>
            </w:r>
            <w:proofErr w:type="spellStart"/>
            <w:r w:rsidRPr="00B30D3A">
              <w:rPr>
                <w:rFonts w:ascii="Times New Roman" w:eastAsia="Times New Roman" w:hAnsi="Times New Roman" w:cs="Times New Roman"/>
                <w:i/>
                <w:sz w:val="20"/>
                <w:szCs w:val="20"/>
                <w:lang w:eastAsia="uk-UA"/>
              </w:rPr>
              <w:t>настоятельок</w:t>
            </w:r>
            <w:proofErr w:type="spellEnd"/>
            <w:r w:rsidRPr="00B30D3A">
              <w:rPr>
                <w:rFonts w:ascii="Times New Roman" w:eastAsia="Times New Roman" w:hAnsi="Times New Roman" w:cs="Times New Roman"/>
                <w:i/>
                <w:sz w:val="20"/>
                <w:szCs w:val="20"/>
                <w:lang w:eastAsia="uk-UA"/>
              </w:rPr>
              <w:t xml:space="preserve"> Ордену милосердя, лауреата Нобелівської премії миру 1979 року «за допомогу стражденному людству».</w:t>
            </w:r>
          </w:p>
        </w:tc>
      </w:tr>
      <w:tr w:rsidR="001F7ED9" w:rsidRPr="006350F9" w:rsidTr="001F7ED9">
        <w:trPr>
          <w:tblCellSpacing w:w="15" w:type="dxa"/>
        </w:trPr>
        <w:tc>
          <w:tcPr>
            <w:tcW w:w="712"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8 вересня</w:t>
            </w:r>
          </w:p>
        </w:tc>
        <w:tc>
          <w:tcPr>
            <w:tcW w:w="1381"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грамотності</w:t>
            </w:r>
          </w:p>
        </w:tc>
        <w:tc>
          <w:tcPr>
            <w:tcW w:w="2844" w:type="pct"/>
            <w:vAlign w:val="center"/>
            <w:hideMark/>
          </w:tcPr>
          <w:p w:rsidR="001F7ED9" w:rsidRPr="006350F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2D509A">
              <w:rPr>
                <w:rFonts w:ascii="Times New Roman" w:eastAsia="Times New Roman" w:hAnsi="Times New Roman" w:cs="Times New Roman"/>
                <w:sz w:val="24"/>
                <w:szCs w:val="24"/>
                <w:lang w:eastAsia="uk-UA"/>
              </w:rPr>
              <w:t>Міжнародний день грамотності - один з міжнародних днів, що відзначаються в системі Організації Об’єднаних Націй. Відзначається щорічно відповідно до рішення 14-ї сесії ЮНЕСКО</w:t>
            </w:r>
            <w:r>
              <w:rPr>
                <w:rFonts w:ascii="Times New Roman" w:eastAsia="Times New Roman" w:hAnsi="Times New Roman" w:cs="Times New Roman"/>
                <w:sz w:val="24"/>
                <w:szCs w:val="24"/>
                <w:lang w:eastAsia="uk-UA"/>
              </w:rPr>
              <w:t xml:space="preserve"> (</w:t>
            </w:r>
            <w:r w:rsidRPr="006350F9">
              <w:rPr>
                <w:rFonts w:ascii="Times New Roman" w:eastAsia="Times New Roman" w:hAnsi="Times New Roman" w:cs="Times New Roman"/>
                <w:sz w:val="24"/>
                <w:szCs w:val="24"/>
                <w:lang w:eastAsia="uk-UA"/>
              </w:rPr>
              <w:t>1966 р</w:t>
            </w:r>
            <w:r>
              <w:rPr>
                <w:rFonts w:ascii="Times New Roman" w:eastAsia="Times New Roman" w:hAnsi="Times New Roman" w:cs="Times New Roman"/>
                <w:sz w:val="24"/>
                <w:szCs w:val="24"/>
                <w:lang w:eastAsia="uk-UA"/>
              </w:rPr>
              <w:t>.)</w:t>
            </w:r>
            <w:r w:rsidRPr="006350F9">
              <w:rPr>
                <w:rFonts w:ascii="Times New Roman" w:eastAsia="Times New Roman" w:hAnsi="Times New Roman" w:cs="Times New Roman"/>
                <w:sz w:val="24"/>
                <w:szCs w:val="24"/>
                <w:lang w:eastAsia="uk-UA"/>
              </w:rPr>
              <w:t xml:space="preserve">. </w:t>
            </w:r>
            <w:r w:rsidRPr="00536E36">
              <w:rPr>
                <w:rFonts w:ascii="Times New Roman" w:eastAsia="Times New Roman" w:hAnsi="Times New Roman" w:cs="Times New Roman"/>
                <w:i/>
                <w:sz w:val="20"/>
                <w:szCs w:val="20"/>
                <w:lang w:eastAsia="uk-UA"/>
              </w:rPr>
              <w:t>Мета полягає у висвітленні важливості грамотності серед людей, особливо з числа бідних, так званих вразливих, та для розвитку громад, особливо віддалених, сільськогосподарських тощо.</w:t>
            </w:r>
          </w:p>
        </w:tc>
      </w:tr>
      <w:tr w:rsidR="001F7ED9" w:rsidRPr="006350F9" w:rsidTr="001F7ED9">
        <w:trPr>
          <w:tblCellSpacing w:w="15" w:type="dxa"/>
        </w:trPr>
        <w:tc>
          <w:tcPr>
            <w:tcW w:w="712" w:type="pct"/>
            <w:vAlign w:val="center"/>
          </w:tcPr>
          <w:p w:rsidR="001F7ED9" w:rsidRPr="00536E36" w:rsidRDefault="001F7ED9" w:rsidP="00F92D38">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 xml:space="preserve">8 вересня </w:t>
            </w:r>
          </w:p>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1F7ED9" w:rsidRPr="00536E36" w:rsidRDefault="001F7ED9" w:rsidP="00F92D38">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Міжнародний день солідарності журналістів</w:t>
            </w:r>
          </w:p>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Це</w:t>
            </w:r>
            <w:r>
              <w:rPr>
                <w:rFonts w:ascii="Times New Roman" w:eastAsia="Times New Roman" w:hAnsi="Times New Roman" w:cs="Times New Roman"/>
                <w:sz w:val="24"/>
                <w:szCs w:val="24"/>
                <w:lang w:eastAsia="uk-UA"/>
              </w:rPr>
              <w:t>й День</w:t>
            </w:r>
            <w:r w:rsidRPr="00536E36">
              <w:rPr>
                <w:rFonts w:ascii="Times New Roman" w:eastAsia="Times New Roman" w:hAnsi="Times New Roman" w:cs="Times New Roman"/>
                <w:sz w:val="24"/>
                <w:szCs w:val="24"/>
                <w:lang w:eastAsia="uk-UA"/>
              </w:rPr>
              <w:t xml:space="preserve"> було засновано в 1958 році в Бухаресті</w:t>
            </w:r>
            <w:r>
              <w:rPr>
                <w:rFonts w:ascii="Times New Roman" w:eastAsia="Times New Roman" w:hAnsi="Times New Roman" w:cs="Times New Roman"/>
                <w:sz w:val="24"/>
                <w:szCs w:val="24"/>
                <w:lang w:eastAsia="uk-UA"/>
              </w:rPr>
              <w:t xml:space="preserve"> </w:t>
            </w:r>
            <w:r w:rsidRPr="00536E36">
              <w:rPr>
                <w:rFonts w:ascii="Times New Roman" w:eastAsia="Times New Roman" w:hAnsi="Times New Roman" w:cs="Times New Roman"/>
                <w:sz w:val="24"/>
                <w:szCs w:val="24"/>
                <w:lang w:eastAsia="uk-UA"/>
              </w:rPr>
              <w:t xml:space="preserve"> на 4 конгресі міжнародної організації журналістів. </w:t>
            </w:r>
            <w:r w:rsidRPr="00536E36">
              <w:rPr>
                <w:rFonts w:ascii="Times New Roman" w:eastAsia="Times New Roman" w:hAnsi="Times New Roman" w:cs="Times New Roman"/>
                <w:i/>
                <w:sz w:val="20"/>
                <w:szCs w:val="20"/>
                <w:lang w:eastAsia="uk-UA"/>
              </w:rPr>
              <w:t>За задумом депутатів конгресу, у цей день журналісти всіх країн і видань повинні демонструвати світові свою згуртованість, особливо в справі захисту своїх прав та прав людини.</w:t>
            </w:r>
          </w:p>
        </w:tc>
      </w:tr>
      <w:tr w:rsidR="001F7ED9" w:rsidRPr="006350F9" w:rsidTr="001F7ED9">
        <w:trPr>
          <w:tblCellSpacing w:w="15" w:type="dxa"/>
        </w:trPr>
        <w:tc>
          <w:tcPr>
            <w:tcW w:w="712" w:type="pct"/>
            <w:vAlign w:val="center"/>
          </w:tcPr>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Друга субота вересня</w:t>
            </w:r>
          </w:p>
        </w:tc>
        <w:tc>
          <w:tcPr>
            <w:tcW w:w="1381" w:type="pct"/>
            <w:vAlign w:val="center"/>
          </w:tcPr>
          <w:p w:rsidR="001F7ED9" w:rsidRPr="00536E36" w:rsidRDefault="001F7ED9" w:rsidP="00F92D38">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Всесвітній день надання першої медичної допомоги</w:t>
            </w:r>
          </w:p>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C 2000 року Всесвітній день надання першої медичної допомоги проводиться щорічно в другу суботу вересня. Ініціатором його проведення виступають національні організації - члени Міжнародного руху Червоного Хреста і Червоного Півмісяця.</w:t>
            </w:r>
            <w:r>
              <w:rPr>
                <w:rFonts w:ascii="Times New Roman" w:eastAsia="Times New Roman" w:hAnsi="Times New Roman" w:cs="Times New Roman"/>
                <w:sz w:val="24"/>
                <w:szCs w:val="24"/>
                <w:lang w:eastAsia="uk-UA"/>
              </w:rPr>
              <w:t xml:space="preserve"> </w:t>
            </w:r>
            <w:r w:rsidRPr="00536E36">
              <w:rPr>
                <w:rFonts w:ascii="Times New Roman" w:eastAsia="Times New Roman" w:hAnsi="Times New Roman" w:cs="Times New Roman"/>
                <w:i/>
                <w:sz w:val="20"/>
                <w:szCs w:val="20"/>
                <w:lang w:eastAsia="uk-UA"/>
              </w:rPr>
              <w:t>Основне завдання при наданні першої медичної допомоги полягає в тому, щоб шляхом проведення необхідних найпростіших медичних заходів врятувати життя потерпілому, зменшити його страждання і попередити розвитку можливих ускладнень.</w:t>
            </w:r>
          </w:p>
        </w:tc>
      </w:tr>
      <w:tr w:rsidR="001F7ED9" w:rsidRPr="006350F9" w:rsidTr="001F7ED9">
        <w:trPr>
          <w:tblCellSpacing w:w="15" w:type="dxa"/>
        </w:trPr>
        <w:tc>
          <w:tcPr>
            <w:tcW w:w="712" w:type="pct"/>
            <w:vAlign w:val="center"/>
          </w:tcPr>
          <w:p w:rsidR="001F7ED9" w:rsidRPr="00FF5D8C" w:rsidRDefault="001F7ED9" w:rsidP="00F92D38">
            <w:pPr>
              <w:spacing w:after="0" w:line="240" w:lineRule="auto"/>
              <w:ind w:left="113" w:right="113"/>
              <w:rPr>
                <w:rFonts w:ascii="Times New Roman" w:eastAsia="Times New Roman" w:hAnsi="Times New Roman" w:cs="Times New Roman"/>
                <w:sz w:val="24"/>
                <w:szCs w:val="24"/>
                <w:lang w:eastAsia="uk-UA"/>
              </w:rPr>
            </w:pPr>
            <w:r w:rsidRPr="00FF5D8C">
              <w:rPr>
                <w:rFonts w:ascii="Times New Roman" w:eastAsia="Times New Roman" w:hAnsi="Times New Roman" w:cs="Times New Roman"/>
                <w:sz w:val="24"/>
                <w:szCs w:val="24"/>
                <w:lang w:eastAsia="uk-UA"/>
              </w:rPr>
              <w:lastRenderedPageBreak/>
              <w:t>Друга субота вересня</w:t>
            </w:r>
          </w:p>
          <w:p w:rsidR="001F7ED9" w:rsidRPr="00536E36"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1F7ED9" w:rsidRPr="00536E36" w:rsidRDefault="001F7ED9" w:rsidP="00F92D38">
            <w:pPr>
              <w:spacing w:after="0" w:line="240" w:lineRule="auto"/>
              <w:ind w:left="113" w:right="113"/>
              <w:rPr>
                <w:rFonts w:ascii="Times New Roman" w:eastAsia="Times New Roman" w:hAnsi="Times New Roman" w:cs="Times New Roman"/>
                <w:sz w:val="24"/>
                <w:szCs w:val="24"/>
                <w:lang w:eastAsia="uk-UA"/>
              </w:rPr>
            </w:pPr>
            <w:r w:rsidRPr="00FF5D8C">
              <w:rPr>
                <w:rFonts w:ascii="Times New Roman" w:eastAsia="Times New Roman" w:hAnsi="Times New Roman" w:cs="Times New Roman"/>
                <w:sz w:val="24"/>
                <w:szCs w:val="24"/>
                <w:lang w:eastAsia="uk-UA"/>
              </w:rPr>
              <w:t>День фізичної культури і спорту</w:t>
            </w:r>
          </w:p>
        </w:tc>
        <w:tc>
          <w:tcPr>
            <w:tcW w:w="2844" w:type="pct"/>
            <w:vAlign w:val="center"/>
          </w:tcPr>
          <w:p w:rsidR="001F7ED9" w:rsidRPr="00FF5D8C"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FF5D8C">
              <w:rPr>
                <w:rFonts w:ascii="Times New Roman" w:eastAsia="Times New Roman" w:hAnsi="Times New Roman" w:cs="Times New Roman"/>
                <w:sz w:val="24"/>
                <w:szCs w:val="24"/>
                <w:lang w:eastAsia="uk-UA"/>
              </w:rPr>
              <w:t>Щорічно у другу суботу вересня в Україні відзначається День фізичної культури і спорту. Свято встановлено в Україні згідно з Указом Президента України «Про День фізкультури і спорту» від 29 червня 1994 року № 340/94.</w:t>
            </w:r>
          </w:p>
          <w:p w:rsidR="001F7ED9" w:rsidRPr="00FF5D8C" w:rsidRDefault="001F7ED9" w:rsidP="00F92D38">
            <w:pPr>
              <w:spacing w:after="0" w:line="240" w:lineRule="auto"/>
              <w:ind w:left="113" w:right="113" w:firstLine="709"/>
              <w:jc w:val="both"/>
              <w:rPr>
                <w:rFonts w:ascii="Times New Roman" w:eastAsia="Times New Roman" w:hAnsi="Times New Roman" w:cs="Times New Roman"/>
                <w:i/>
                <w:sz w:val="20"/>
                <w:szCs w:val="20"/>
                <w:lang w:eastAsia="uk-UA"/>
              </w:rPr>
            </w:pPr>
            <w:r w:rsidRPr="00FF5D8C">
              <w:rPr>
                <w:rFonts w:ascii="Times New Roman" w:eastAsia="Times New Roman" w:hAnsi="Times New Roman" w:cs="Times New Roman"/>
                <w:i/>
                <w:sz w:val="20"/>
                <w:szCs w:val="20"/>
                <w:lang w:eastAsia="uk-UA"/>
              </w:rPr>
              <w:t>Мета відзначення – підтримка ініціативи фізкультурних і спортивних організацій та об'єднань громадян; популяризація здорового способу життя.</w:t>
            </w:r>
          </w:p>
        </w:tc>
      </w:tr>
      <w:tr w:rsidR="001F7ED9" w:rsidRPr="006350F9" w:rsidTr="001F7ED9">
        <w:trPr>
          <w:tblCellSpacing w:w="15" w:type="dxa"/>
        </w:trPr>
        <w:tc>
          <w:tcPr>
            <w:tcW w:w="712" w:type="pct"/>
            <w:vAlign w:val="center"/>
          </w:tcPr>
          <w:p w:rsidR="001F7ED9" w:rsidRPr="00536E36" w:rsidRDefault="001F7ED9" w:rsidP="00F92D38">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10 вересня</w:t>
            </w:r>
          </w:p>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Всесвітній день запобігання самогубствам</w:t>
            </w:r>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World</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Suicide</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Prevention</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844" w:type="pct"/>
            <w:vAlign w:val="center"/>
          </w:tcPr>
          <w:p w:rsidR="001F7ED9" w:rsidRPr="00536E36" w:rsidRDefault="001F7ED9" w:rsidP="00F92D38">
            <w:pPr>
              <w:spacing w:after="0" w:line="240" w:lineRule="auto"/>
              <w:ind w:left="113" w:right="113" w:firstLine="709"/>
              <w:jc w:val="both"/>
              <w:rPr>
                <w:rFonts w:ascii="Times New Roman" w:eastAsia="Times New Roman" w:hAnsi="Times New Roman" w:cs="Times New Roman"/>
                <w:i/>
                <w:sz w:val="20"/>
                <w:szCs w:val="20"/>
                <w:lang w:eastAsia="uk-UA"/>
              </w:rPr>
            </w:pPr>
            <w:r w:rsidRPr="00536E36">
              <w:rPr>
                <w:rFonts w:ascii="Times New Roman" w:eastAsia="Times New Roman" w:hAnsi="Times New Roman" w:cs="Times New Roman"/>
                <w:sz w:val="24"/>
                <w:szCs w:val="24"/>
                <w:lang w:eastAsia="uk-UA"/>
              </w:rPr>
              <w:t>За ініціативи Всесвітньої організації охорони здоров'я Всесвітній день запобігання самогубствам проводиться 10 вересня з метою зміцнення прихильності і заохочення діяльності із запобігання самогубствам у всьому світі, а також привернення уваги до мільйона життів, які щороку уриваються внаслідок самогубств.</w:t>
            </w:r>
            <w:r>
              <w:rPr>
                <w:rFonts w:ascii="Times New Roman" w:eastAsia="Times New Roman" w:hAnsi="Times New Roman" w:cs="Times New Roman"/>
                <w:sz w:val="24"/>
                <w:szCs w:val="24"/>
                <w:lang w:eastAsia="uk-UA"/>
              </w:rPr>
              <w:t xml:space="preserve"> </w:t>
            </w:r>
            <w:r w:rsidRPr="00536E36">
              <w:rPr>
                <w:rFonts w:ascii="Times New Roman" w:eastAsia="Times New Roman" w:hAnsi="Times New Roman" w:cs="Times New Roman"/>
                <w:i/>
                <w:sz w:val="20"/>
                <w:szCs w:val="20"/>
                <w:lang w:eastAsia="uk-UA"/>
              </w:rPr>
              <w:t xml:space="preserve">За даними </w:t>
            </w:r>
            <w:r>
              <w:rPr>
                <w:rFonts w:ascii="Times New Roman" w:eastAsia="Times New Roman" w:hAnsi="Times New Roman" w:cs="Times New Roman"/>
                <w:i/>
                <w:sz w:val="20"/>
                <w:szCs w:val="20"/>
                <w:lang w:eastAsia="uk-UA"/>
              </w:rPr>
              <w:t xml:space="preserve">державної </w:t>
            </w:r>
            <w:proofErr w:type="spellStart"/>
            <w:r>
              <w:rPr>
                <w:rFonts w:ascii="Times New Roman" w:eastAsia="Times New Roman" w:hAnsi="Times New Roman" w:cs="Times New Roman"/>
                <w:i/>
                <w:sz w:val="20"/>
                <w:szCs w:val="20"/>
                <w:lang w:eastAsia="uk-UA"/>
              </w:rPr>
              <w:t>татитики</w:t>
            </w:r>
            <w:proofErr w:type="spellEnd"/>
            <w:r w:rsidRPr="00536E36">
              <w:rPr>
                <w:rFonts w:ascii="Times New Roman" w:eastAsia="Times New Roman" w:hAnsi="Times New Roman" w:cs="Times New Roman"/>
                <w:i/>
                <w:sz w:val="20"/>
                <w:szCs w:val="20"/>
                <w:lang w:eastAsia="uk-UA"/>
              </w:rPr>
              <w:t>, щорічно в Україні на 100 тисяч осіб 22 людини вкорочують собі вік. Але соціологи стверджують, що неофіційна статистика в 2-4 рази вище!</w:t>
            </w:r>
          </w:p>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536E36">
              <w:rPr>
                <w:rFonts w:ascii="Times New Roman" w:eastAsia="Times New Roman" w:hAnsi="Times New Roman" w:cs="Times New Roman"/>
                <w:i/>
                <w:sz w:val="20"/>
                <w:szCs w:val="20"/>
                <w:lang w:eastAsia="uk-UA"/>
              </w:rPr>
              <w:t>Самогубство - не вихід!</w:t>
            </w:r>
          </w:p>
        </w:tc>
      </w:tr>
      <w:tr w:rsidR="001F7ED9" w:rsidRPr="006350F9" w:rsidTr="001F7ED9">
        <w:trPr>
          <w:tblCellSpacing w:w="15" w:type="dxa"/>
        </w:trPr>
        <w:tc>
          <w:tcPr>
            <w:tcW w:w="712" w:type="pct"/>
            <w:vAlign w:val="center"/>
          </w:tcPr>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r w:rsidRPr="00A370BC">
              <w:rPr>
                <w:rFonts w:ascii="Times New Roman" w:eastAsia="Times New Roman" w:hAnsi="Times New Roman" w:cs="Times New Roman"/>
                <w:sz w:val="24"/>
                <w:szCs w:val="24"/>
                <w:lang w:eastAsia="uk-UA"/>
              </w:rPr>
              <w:t>11 вересня</w:t>
            </w:r>
          </w:p>
        </w:tc>
        <w:tc>
          <w:tcPr>
            <w:tcW w:w="1381" w:type="pct"/>
            <w:vAlign w:val="center"/>
          </w:tcPr>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r w:rsidRPr="00A370BC">
              <w:rPr>
                <w:rFonts w:ascii="Times New Roman" w:eastAsia="Times New Roman" w:hAnsi="Times New Roman" w:cs="Times New Roman"/>
                <w:sz w:val="24"/>
                <w:szCs w:val="24"/>
                <w:lang w:eastAsia="uk-UA"/>
              </w:rPr>
              <w:t>Всесвітній день боротьби з тероризмом</w:t>
            </w:r>
          </w:p>
        </w:tc>
        <w:tc>
          <w:tcPr>
            <w:tcW w:w="2844" w:type="pct"/>
            <w:vAlign w:val="center"/>
          </w:tcPr>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A370BC">
              <w:rPr>
                <w:rFonts w:ascii="Times New Roman" w:eastAsia="Times New Roman" w:hAnsi="Times New Roman" w:cs="Times New Roman"/>
                <w:sz w:val="24"/>
                <w:szCs w:val="24"/>
                <w:lang w:eastAsia="uk-UA"/>
              </w:rPr>
              <w:t>ідзначається щорічно 11 вересня в пам'ять про теракти 2001 року в США, щоб вшанувати жертв, підкреслити глобальну загрозу тероризму та об'єднати світову спільноту для боротьби з насильством, радикалізацією та екстремізмом</w:t>
            </w:r>
            <w:r>
              <w:rPr>
                <w:rFonts w:ascii="Times New Roman" w:eastAsia="Times New Roman" w:hAnsi="Times New Roman" w:cs="Times New Roman"/>
                <w:sz w:val="24"/>
                <w:szCs w:val="24"/>
                <w:lang w:eastAsia="uk-UA"/>
              </w:rPr>
              <w:t xml:space="preserve">. </w:t>
            </w:r>
            <w:r w:rsidRPr="00A370BC">
              <w:rPr>
                <w:rFonts w:ascii="Times New Roman" w:eastAsia="Times New Roman" w:hAnsi="Times New Roman" w:cs="Times New Roman"/>
                <w:i/>
                <w:sz w:val="20"/>
                <w:szCs w:val="20"/>
                <w:lang w:eastAsia="uk-UA"/>
              </w:rPr>
              <w:t>Для України це не просто дата, а частина реальності, адже країна щодня переживає наслідки терористичних дій. День боротьби з тероризмом є важливим нагадуванням про необхідність єднання та ефективної протидії цьому глобальному явищу.</w:t>
            </w:r>
          </w:p>
        </w:tc>
      </w:tr>
      <w:tr w:rsidR="001F7ED9" w:rsidRPr="006350F9" w:rsidTr="001F7ED9">
        <w:trPr>
          <w:tblCellSpacing w:w="15" w:type="dxa"/>
        </w:trPr>
        <w:tc>
          <w:tcPr>
            <w:tcW w:w="712" w:type="pct"/>
            <w:vAlign w:val="center"/>
            <w:hideMark/>
          </w:tcPr>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p>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15 вересня</w:t>
            </w:r>
          </w:p>
        </w:tc>
        <w:tc>
          <w:tcPr>
            <w:tcW w:w="1381" w:type="pct"/>
            <w:vAlign w:val="center"/>
            <w:hideMark/>
          </w:tcPr>
          <w:p w:rsidR="001F7ED9" w:rsidRDefault="001F7ED9" w:rsidP="00F92D38">
            <w:pPr>
              <w:spacing w:after="0" w:line="240" w:lineRule="auto"/>
              <w:ind w:left="113" w:right="113"/>
              <w:rPr>
                <w:rFonts w:ascii="Times New Roman" w:eastAsia="Times New Roman" w:hAnsi="Times New Roman" w:cs="Times New Roman"/>
                <w:sz w:val="24"/>
                <w:szCs w:val="24"/>
                <w:lang w:eastAsia="uk-UA"/>
              </w:rPr>
            </w:pPr>
          </w:p>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демократії</w:t>
            </w:r>
            <w:r>
              <w:rPr>
                <w:rFonts w:ascii="Times New Roman" w:eastAsia="Times New Roman" w:hAnsi="Times New Roman" w:cs="Times New Roman"/>
                <w:sz w:val="24"/>
                <w:szCs w:val="24"/>
                <w:lang w:eastAsia="uk-UA"/>
              </w:rPr>
              <w:t xml:space="preserve"> </w:t>
            </w:r>
            <w:r w:rsidRPr="00FE6859">
              <w:rPr>
                <w:rFonts w:ascii="Times New Roman" w:eastAsia="Times New Roman" w:hAnsi="Times New Roman" w:cs="Times New Roman"/>
                <w:sz w:val="24"/>
                <w:szCs w:val="24"/>
                <w:lang w:eastAsia="uk-UA"/>
              </w:rPr>
              <w:t>(</w:t>
            </w:r>
            <w:proofErr w:type="spellStart"/>
            <w:r w:rsidRPr="00FE6859">
              <w:rPr>
                <w:rFonts w:ascii="Times New Roman" w:eastAsia="Times New Roman" w:hAnsi="Times New Roman" w:cs="Times New Roman"/>
                <w:sz w:val="24"/>
                <w:szCs w:val="24"/>
                <w:lang w:eastAsia="uk-UA"/>
              </w:rPr>
              <w:t>International</w:t>
            </w:r>
            <w:proofErr w:type="spellEnd"/>
            <w:r w:rsidRPr="00FE6859">
              <w:rPr>
                <w:rFonts w:ascii="Times New Roman" w:eastAsia="Times New Roman" w:hAnsi="Times New Roman" w:cs="Times New Roman"/>
                <w:sz w:val="24"/>
                <w:szCs w:val="24"/>
                <w:lang w:eastAsia="uk-UA"/>
              </w:rPr>
              <w:t xml:space="preserve"> </w:t>
            </w:r>
            <w:proofErr w:type="spellStart"/>
            <w:r w:rsidRPr="00FE6859">
              <w:rPr>
                <w:rFonts w:ascii="Times New Roman" w:eastAsia="Times New Roman" w:hAnsi="Times New Roman" w:cs="Times New Roman"/>
                <w:sz w:val="24"/>
                <w:szCs w:val="24"/>
                <w:lang w:eastAsia="uk-UA"/>
              </w:rPr>
              <w:t>Day</w:t>
            </w:r>
            <w:proofErr w:type="spellEnd"/>
            <w:r w:rsidRPr="00FE6859">
              <w:rPr>
                <w:rFonts w:ascii="Times New Roman" w:eastAsia="Times New Roman" w:hAnsi="Times New Roman" w:cs="Times New Roman"/>
                <w:sz w:val="24"/>
                <w:szCs w:val="24"/>
                <w:lang w:eastAsia="uk-UA"/>
              </w:rPr>
              <w:t xml:space="preserve"> </w:t>
            </w:r>
            <w:proofErr w:type="spellStart"/>
            <w:r w:rsidRPr="00FE6859">
              <w:rPr>
                <w:rFonts w:ascii="Times New Roman" w:eastAsia="Times New Roman" w:hAnsi="Times New Roman" w:cs="Times New Roman"/>
                <w:sz w:val="24"/>
                <w:szCs w:val="24"/>
                <w:lang w:eastAsia="uk-UA"/>
              </w:rPr>
              <w:t>of</w:t>
            </w:r>
            <w:proofErr w:type="spellEnd"/>
            <w:r w:rsidRPr="00FE6859">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Democracy</w:t>
            </w:r>
            <w:proofErr w:type="spellEnd"/>
            <w:r>
              <w:rPr>
                <w:rFonts w:ascii="Times New Roman" w:eastAsia="Times New Roman" w:hAnsi="Times New Roman" w:cs="Times New Roman"/>
                <w:sz w:val="24"/>
                <w:szCs w:val="24"/>
                <w:lang w:eastAsia="uk-UA"/>
              </w:rPr>
              <w:t>)</w:t>
            </w:r>
          </w:p>
        </w:tc>
        <w:tc>
          <w:tcPr>
            <w:tcW w:w="2844" w:type="pct"/>
            <w:vAlign w:val="center"/>
            <w:hideMark/>
          </w:tcPr>
          <w:p w:rsidR="001F7ED9" w:rsidRPr="006350F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FE6859">
              <w:rPr>
                <w:rFonts w:ascii="Times New Roman" w:eastAsia="Times New Roman" w:hAnsi="Times New Roman" w:cs="Times New Roman"/>
                <w:sz w:val="24"/>
                <w:szCs w:val="24"/>
                <w:lang w:eastAsia="uk-UA"/>
              </w:rPr>
              <w:t xml:space="preserve">Офіційно свято було оголошено 8 листопада 2007 року Генеральною Асамблеєю Організації Об'єднаних Націй. </w:t>
            </w:r>
            <w:r w:rsidRPr="00FE6859">
              <w:rPr>
                <w:rFonts w:ascii="Times New Roman" w:eastAsia="Times New Roman" w:hAnsi="Times New Roman" w:cs="Times New Roman"/>
                <w:i/>
                <w:sz w:val="20"/>
                <w:szCs w:val="20"/>
                <w:lang w:eastAsia="uk-UA"/>
              </w:rPr>
              <w:t>Мета – нагадати державам-членам, усій системі ООН та іншим регіональним, міжурядовим і неурядовим організаціям про важливість фактичної, а не декларативної охорони демократії, а також звернути увагу на її стан у світі.</w:t>
            </w:r>
          </w:p>
        </w:tc>
      </w:tr>
      <w:tr w:rsidR="00F92D38" w:rsidRPr="006350F9" w:rsidTr="001F7ED9">
        <w:trPr>
          <w:tblCellSpacing w:w="15" w:type="dxa"/>
        </w:trPr>
        <w:tc>
          <w:tcPr>
            <w:tcW w:w="712" w:type="pct"/>
            <w:vAlign w:val="center"/>
          </w:tcPr>
          <w:p w:rsidR="00F92D38" w:rsidRDefault="00F92D38" w:rsidP="00F92D38">
            <w:pPr>
              <w:spacing w:after="0" w:line="240" w:lineRule="auto"/>
              <w:ind w:left="113" w:right="113"/>
              <w:rPr>
                <w:rFonts w:ascii="Times New Roman" w:eastAsia="Times New Roman" w:hAnsi="Times New Roman" w:cs="Times New Roman"/>
                <w:sz w:val="24"/>
                <w:szCs w:val="24"/>
                <w:lang w:eastAsia="uk-UA"/>
              </w:rPr>
            </w:pPr>
            <w:r w:rsidRPr="00F92D38">
              <w:rPr>
                <w:rFonts w:ascii="Times New Roman" w:eastAsia="Times New Roman" w:hAnsi="Times New Roman" w:cs="Times New Roman"/>
                <w:sz w:val="24"/>
                <w:szCs w:val="24"/>
                <w:lang w:eastAsia="uk-UA"/>
              </w:rPr>
              <w:t>16 вересня</w:t>
            </w:r>
          </w:p>
        </w:tc>
        <w:tc>
          <w:tcPr>
            <w:tcW w:w="1381" w:type="pct"/>
            <w:vAlign w:val="center"/>
          </w:tcPr>
          <w:p w:rsidR="00F92D38" w:rsidRPr="007F3684" w:rsidRDefault="00F92D38" w:rsidP="00F92D38">
            <w:pPr>
              <w:spacing w:after="0" w:line="240" w:lineRule="auto"/>
              <w:ind w:left="113" w:right="113"/>
              <w:rPr>
                <w:rFonts w:ascii="Times New Roman" w:eastAsia="Times New Roman" w:hAnsi="Times New Roman" w:cs="Times New Roman"/>
                <w:sz w:val="24"/>
                <w:szCs w:val="24"/>
                <w:lang w:eastAsia="uk-UA"/>
              </w:rPr>
            </w:pPr>
            <w:r w:rsidRPr="00F92D38">
              <w:rPr>
                <w:rFonts w:ascii="Times New Roman" w:eastAsia="Times New Roman" w:hAnsi="Times New Roman" w:cs="Times New Roman"/>
                <w:sz w:val="24"/>
                <w:szCs w:val="24"/>
                <w:lang w:eastAsia="uk-UA"/>
              </w:rPr>
              <w:t>День пам'яті українських журналістів</w:t>
            </w:r>
          </w:p>
        </w:tc>
        <w:tc>
          <w:tcPr>
            <w:tcW w:w="2844" w:type="pct"/>
            <w:vAlign w:val="center"/>
          </w:tcPr>
          <w:p w:rsidR="00F92D38" w:rsidRDefault="00F92D38" w:rsidP="00F92D38">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F92D38">
              <w:rPr>
                <w:rFonts w:ascii="Times New Roman" w:eastAsia="Times New Roman" w:hAnsi="Times New Roman" w:cs="Times New Roman"/>
                <w:sz w:val="24"/>
                <w:szCs w:val="24"/>
                <w:lang w:eastAsia="uk-UA"/>
              </w:rPr>
              <w:t>становлений за ініціативи НСЖУ, присвячений пам'яті загиблих колег, зокрема в річницю вбивства Георгія Гонгадзе, що стало символом боротьби за свободу слова.</w:t>
            </w:r>
          </w:p>
        </w:tc>
      </w:tr>
      <w:tr w:rsidR="001F7ED9" w:rsidRPr="006350F9" w:rsidTr="001F7ED9">
        <w:trPr>
          <w:tblCellSpacing w:w="15" w:type="dxa"/>
        </w:trPr>
        <w:tc>
          <w:tcPr>
            <w:tcW w:w="712"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17 вересня </w:t>
            </w:r>
          </w:p>
        </w:tc>
        <w:tc>
          <w:tcPr>
            <w:tcW w:w="1381"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t>День усиновлення</w:t>
            </w:r>
          </w:p>
        </w:tc>
        <w:tc>
          <w:tcPr>
            <w:tcW w:w="2844" w:type="pct"/>
            <w:vAlign w:val="center"/>
          </w:tcPr>
          <w:p w:rsidR="001F7ED9" w:rsidRPr="006350F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7F3684">
              <w:rPr>
                <w:rFonts w:ascii="Times New Roman" w:eastAsia="Times New Roman" w:hAnsi="Times New Roman" w:cs="Times New Roman"/>
                <w:sz w:val="24"/>
                <w:szCs w:val="24"/>
                <w:lang w:eastAsia="uk-UA"/>
              </w:rPr>
              <w:t xml:space="preserve"> Україні відзначається щорічно 17 вересня, що збігається з християнським святом Віри, Надії, Любові та матері їхньої Софії. Це</w:t>
            </w:r>
            <w:r>
              <w:rPr>
                <w:rFonts w:ascii="Times New Roman" w:eastAsia="Times New Roman" w:hAnsi="Times New Roman" w:cs="Times New Roman"/>
                <w:sz w:val="24"/>
                <w:szCs w:val="24"/>
                <w:lang w:eastAsia="uk-UA"/>
              </w:rPr>
              <w:t>й День встановлено Указом Президента України в</w:t>
            </w:r>
            <w:r w:rsidRPr="007F3684">
              <w:rPr>
                <w:rFonts w:ascii="Times New Roman" w:eastAsia="Times New Roman" w:hAnsi="Times New Roman" w:cs="Times New Roman"/>
                <w:sz w:val="24"/>
                <w:szCs w:val="24"/>
                <w:lang w:eastAsia="uk-UA"/>
              </w:rPr>
              <w:t>раховуючи суспільну значущість  усиновлення  в  забезпеченні права  кожної  дитини  на виховання в сім'ї,  з метою підтримки та розвитку національного усиновлення</w:t>
            </w:r>
            <w:r>
              <w:rPr>
                <w:rFonts w:ascii="Times New Roman" w:eastAsia="Times New Roman" w:hAnsi="Times New Roman" w:cs="Times New Roman"/>
                <w:sz w:val="24"/>
                <w:szCs w:val="24"/>
                <w:lang w:eastAsia="uk-UA"/>
              </w:rPr>
              <w:t>,</w:t>
            </w:r>
            <w:r w:rsidRPr="007F3684">
              <w:rPr>
                <w:rFonts w:ascii="Times New Roman" w:eastAsia="Times New Roman" w:hAnsi="Times New Roman" w:cs="Times New Roman"/>
                <w:sz w:val="24"/>
                <w:szCs w:val="24"/>
                <w:lang w:eastAsia="uk-UA"/>
              </w:rPr>
              <w:t xml:space="preserve"> для вшанування </w:t>
            </w:r>
            <w:proofErr w:type="spellStart"/>
            <w:r w:rsidRPr="007F3684">
              <w:rPr>
                <w:rFonts w:ascii="Times New Roman" w:eastAsia="Times New Roman" w:hAnsi="Times New Roman" w:cs="Times New Roman"/>
                <w:sz w:val="24"/>
                <w:szCs w:val="24"/>
                <w:lang w:eastAsia="uk-UA"/>
              </w:rPr>
              <w:t>всиновлювачів</w:t>
            </w:r>
            <w:proofErr w:type="spellEnd"/>
            <w:r w:rsidRPr="007F3684">
              <w:rPr>
                <w:rFonts w:ascii="Times New Roman" w:eastAsia="Times New Roman" w:hAnsi="Times New Roman" w:cs="Times New Roman"/>
                <w:sz w:val="24"/>
                <w:szCs w:val="24"/>
                <w:lang w:eastAsia="uk-UA"/>
              </w:rPr>
              <w:t>, які дарують дітям-сиротам родину.</w:t>
            </w:r>
          </w:p>
        </w:tc>
      </w:tr>
      <w:tr w:rsidR="001F7ED9" w:rsidRPr="006350F9" w:rsidTr="001F7ED9">
        <w:trPr>
          <w:tblCellSpacing w:w="15" w:type="dxa"/>
        </w:trPr>
        <w:tc>
          <w:tcPr>
            <w:tcW w:w="712"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19 вересня</w:t>
            </w:r>
          </w:p>
        </w:tc>
        <w:tc>
          <w:tcPr>
            <w:tcW w:w="1381"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виборчого права</w:t>
            </w:r>
          </w:p>
        </w:tc>
        <w:tc>
          <w:tcPr>
            <w:tcW w:w="2844" w:type="pct"/>
            <w:vAlign w:val="center"/>
            <w:hideMark/>
          </w:tcPr>
          <w:p w:rsidR="001F7ED9" w:rsidRPr="006350F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коли у 1893 році жінкам було надано право голосу Новою Зеландією. Це перша країна, що поширила універсальне виборче право.</w:t>
            </w:r>
            <w:r>
              <w:rPr>
                <w:rFonts w:ascii="Times New Roman" w:eastAsia="Times New Roman" w:hAnsi="Times New Roman" w:cs="Times New Roman"/>
                <w:sz w:val="24"/>
                <w:szCs w:val="24"/>
                <w:lang w:eastAsia="uk-UA"/>
              </w:rPr>
              <w:t xml:space="preserve"> </w:t>
            </w:r>
            <w:r w:rsidRPr="00277DA9">
              <w:rPr>
                <w:rFonts w:ascii="Times New Roman" w:eastAsia="Times New Roman" w:hAnsi="Times New Roman" w:cs="Times New Roman"/>
                <w:i/>
                <w:sz w:val="24"/>
                <w:szCs w:val="24"/>
                <w:lang w:eastAsia="uk-UA"/>
              </w:rPr>
              <w:t>«День виборчого права» – це скоріше поняття, що охоплює реалізацію права голосу, а не одна конкретна дата.</w:t>
            </w:r>
          </w:p>
        </w:tc>
      </w:tr>
      <w:tr w:rsidR="001F7ED9" w:rsidRPr="006350F9" w:rsidTr="001F7ED9">
        <w:trPr>
          <w:tblCellSpacing w:w="15" w:type="dxa"/>
        </w:trPr>
        <w:tc>
          <w:tcPr>
            <w:tcW w:w="712"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21 вересня</w:t>
            </w:r>
          </w:p>
        </w:tc>
        <w:tc>
          <w:tcPr>
            <w:tcW w:w="1381"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миру</w:t>
            </w:r>
            <w:r>
              <w:rPr>
                <w:rFonts w:ascii="Times New Roman" w:eastAsia="Times New Roman" w:hAnsi="Times New Roman" w:cs="Times New Roman"/>
                <w:sz w:val="24"/>
                <w:szCs w:val="24"/>
                <w:lang w:eastAsia="uk-UA"/>
              </w:rPr>
              <w:t xml:space="preserve"> </w:t>
            </w:r>
            <w:r w:rsidRPr="00FE6859">
              <w:rPr>
                <w:rFonts w:ascii="Times New Roman" w:eastAsia="Times New Roman" w:hAnsi="Times New Roman" w:cs="Times New Roman"/>
                <w:sz w:val="24"/>
                <w:szCs w:val="24"/>
                <w:lang w:eastAsia="uk-UA"/>
              </w:rPr>
              <w:t>(</w:t>
            </w:r>
            <w:proofErr w:type="spellStart"/>
            <w:r w:rsidRPr="00FE6859">
              <w:rPr>
                <w:rFonts w:ascii="Times New Roman" w:eastAsia="Times New Roman" w:hAnsi="Times New Roman" w:cs="Times New Roman"/>
                <w:sz w:val="24"/>
                <w:szCs w:val="24"/>
                <w:lang w:eastAsia="uk-UA"/>
              </w:rPr>
              <w:t>International</w:t>
            </w:r>
            <w:proofErr w:type="spellEnd"/>
            <w:r w:rsidRPr="00FE6859">
              <w:rPr>
                <w:rFonts w:ascii="Times New Roman" w:eastAsia="Times New Roman" w:hAnsi="Times New Roman" w:cs="Times New Roman"/>
                <w:sz w:val="24"/>
                <w:szCs w:val="24"/>
                <w:lang w:eastAsia="uk-UA"/>
              </w:rPr>
              <w:t xml:space="preserve"> </w:t>
            </w:r>
            <w:proofErr w:type="spellStart"/>
            <w:r w:rsidRPr="00FE6859">
              <w:rPr>
                <w:rFonts w:ascii="Times New Roman" w:eastAsia="Times New Roman" w:hAnsi="Times New Roman" w:cs="Times New Roman"/>
                <w:sz w:val="24"/>
                <w:szCs w:val="24"/>
                <w:lang w:eastAsia="uk-UA"/>
              </w:rPr>
              <w:t>Day</w:t>
            </w:r>
            <w:proofErr w:type="spellEnd"/>
            <w:r w:rsidRPr="00FE6859">
              <w:rPr>
                <w:rFonts w:ascii="Times New Roman" w:eastAsia="Times New Roman" w:hAnsi="Times New Roman" w:cs="Times New Roman"/>
                <w:sz w:val="24"/>
                <w:szCs w:val="24"/>
                <w:lang w:eastAsia="uk-UA"/>
              </w:rPr>
              <w:t xml:space="preserve"> </w:t>
            </w:r>
            <w:proofErr w:type="spellStart"/>
            <w:r w:rsidRPr="00FE6859">
              <w:rPr>
                <w:rFonts w:ascii="Times New Roman" w:eastAsia="Times New Roman" w:hAnsi="Times New Roman" w:cs="Times New Roman"/>
                <w:sz w:val="24"/>
                <w:szCs w:val="24"/>
                <w:lang w:eastAsia="uk-UA"/>
              </w:rPr>
              <w:t>of</w:t>
            </w:r>
            <w:proofErr w:type="spellEnd"/>
            <w:r w:rsidRPr="00FE6859">
              <w:rPr>
                <w:rFonts w:ascii="Times New Roman" w:eastAsia="Times New Roman" w:hAnsi="Times New Roman" w:cs="Times New Roman"/>
                <w:sz w:val="24"/>
                <w:szCs w:val="24"/>
                <w:lang w:eastAsia="uk-UA"/>
              </w:rPr>
              <w:t xml:space="preserve"> </w:t>
            </w:r>
            <w:proofErr w:type="spellStart"/>
            <w:r w:rsidRPr="00FE6859">
              <w:rPr>
                <w:rFonts w:ascii="Times New Roman" w:eastAsia="Times New Roman" w:hAnsi="Times New Roman" w:cs="Times New Roman"/>
                <w:sz w:val="24"/>
                <w:szCs w:val="24"/>
                <w:lang w:eastAsia="uk-UA"/>
              </w:rPr>
              <w:t>Peace</w:t>
            </w:r>
            <w:proofErr w:type="spellEnd"/>
            <w:r w:rsidRPr="00FE685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p>
        </w:tc>
        <w:tc>
          <w:tcPr>
            <w:tcW w:w="2844" w:type="pct"/>
            <w:vAlign w:val="center"/>
            <w:hideMark/>
          </w:tcPr>
          <w:p w:rsidR="001F7ED9" w:rsidRPr="006350F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FE6859">
              <w:rPr>
                <w:rFonts w:ascii="Times New Roman" w:eastAsia="Times New Roman" w:hAnsi="Times New Roman" w:cs="Times New Roman"/>
                <w:sz w:val="24"/>
                <w:szCs w:val="24"/>
                <w:lang w:eastAsia="uk-UA"/>
              </w:rPr>
              <w:t>Раніше Міжнародний день миру відзначався у 3-й вівторок вересня за резолюцією Генеральної Асамблеї ООН від 30 листопада 1982 р., а в резолюції від 7 вересня 2001 року Генеральна Асамблея ухвалила, що починаючи з 2002 року Міжнародний день миру буде щорічно відзначатися 21 вересня.</w:t>
            </w:r>
            <w:r>
              <w:rPr>
                <w:rFonts w:ascii="Times New Roman" w:eastAsia="Times New Roman" w:hAnsi="Times New Roman" w:cs="Times New Roman"/>
                <w:sz w:val="24"/>
                <w:szCs w:val="24"/>
                <w:lang w:eastAsia="uk-UA"/>
              </w:rPr>
              <w:t xml:space="preserve"> </w:t>
            </w:r>
            <w:r w:rsidRPr="00F5741C">
              <w:rPr>
                <w:rFonts w:ascii="Times New Roman" w:eastAsia="Times New Roman" w:hAnsi="Times New Roman" w:cs="Times New Roman"/>
                <w:i/>
                <w:sz w:val="20"/>
                <w:szCs w:val="20"/>
                <w:lang w:eastAsia="uk-UA"/>
              </w:rPr>
              <w:t>Щорічно 21 вересня в Україні також відзначається День миру. Офіційно свято встановлено у 2002 році, коли Президент України підписав Указ, яким ухвалив святкувати в Україні щорічно День миру з метою утвердження відданості ідеалам миру.</w:t>
            </w:r>
          </w:p>
        </w:tc>
      </w:tr>
      <w:tr w:rsidR="001F7ED9" w:rsidRPr="006350F9" w:rsidTr="001F7ED9">
        <w:trPr>
          <w:tblCellSpacing w:w="15" w:type="dxa"/>
        </w:trPr>
        <w:tc>
          <w:tcPr>
            <w:tcW w:w="712"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22 вересня</w:t>
            </w:r>
          </w:p>
        </w:tc>
        <w:tc>
          <w:tcPr>
            <w:tcW w:w="1381"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 xml:space="preserve">Всеукраїнський </w:t>
            </w:r>
            <w:r>
              <w:rPr>
                <w:rFonts w:ascii="Times New Roman" w:eastAsia="Times New Roman" w:hAnsi="Times New Roman" w:cs="Times New Roman"/>
                <w:sz w:val="24"/>
                <w:szCs w:val="24"/>
                <w:lang w:eastAsia="uk-UA"/>
              </w:rPr>
              <w:t>д</w:t>
            </w:r>
            <w:r w:rsidRPr="00F5741C">
              <w:rPr>
                <w:rFonts w:ascii="Times New Roman" w:eastAsia="Times New Roman" w:hAnsi="Times New Roman" w:cs="Times New Roman"/>
                <w:sz w:val="24"/>
                <w:szCs w:val="24"/>
                <w:lang w:eastAsia="uk-UA"/>
              </w:rPr>
              <w:t>ень Метеликів</w:t>
            </w:r>
          </w:p>
        </w:tc>
        <w:tc>
          <w:tcPr>
            <w:tcW w:w="2844" w:type="pct"/>
            <w:vAlign w:val="center"/>
          </w:tcPr>
          <w:p w:rsidR="001F7ED9" w:rsidRPr="00F5741C"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22 вересня відзначають Всеукраїнський День Метеликів, що покликаний привернути увагу до дітей, які отримують паліативну допомогу.</w:t>
            </w:r>
          </w:p>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 xml:space="preserve">Це ідея команди </w:t>
            </w:r>
            <w:proofErr w:type="spellStart"/>
            <w:r w:rsidRPr="00F5741C">
              <w:rPr>
                <w:rFonts w:ascii="Times New Roman" w:eastAsia="Times New Roman" w:hAnsi="Times New Roman" w:cs="Times New Roman"/>
                <w:sz w:val="24"/>
                <w:szCs w:val="24"/>
                <w:lang w:eastAsia="uk-UA"/>
              </w:rPr>
              <w:t>шелтеру</w:t>
            </w:r>
            <w:proofErr w:type="spellEnd"/>
            <w:r w:rsidRPr="00F5741C">
              <w:rPr>
                <w:rFonts w:ascii="Times New Roman" w:eastAsia="Times New Roman" w:hAnsi="Times New Roman" w:cs="Times New Roman"/>
                <w:sz w:val="24"/>
                <w:szCs w:val="24"/>
                <w:lang w:eastAsia="uk-UA"/>
              </w:rPr>
              <w:t xml:space="preserve"> "Місто добра", в якому працює найбільший дитячий </w:t>
            </w:r>
            <w:proofErr w:type="spellStart"/>
            <w:r w:rsidRPr="00F5741C">
              <w:rPr>
                <w:rFonts w:ascii="Times New Roman" w:eastAsia="Times New Roman" w:hAnsi="Times New Roman" w:cs="Times New Roman"/>
                <w:sz w:val="24"/>
                <w:szCs w:val="24"/>
                <w:lang w:eastAsia="uk-UA"/>
              </w:rPr>
              <w:t>хоспіс</w:t>
            </w:r>
            <w:proofErr w:type="spellEnd"/>
            <w:r w:rsidRPr="00F5741C">
              <w:rPr>
                <w:rFonts w:ascii="Times New Roman" w:eastAsia="Times New Roman" w:hAnsi="Times New Roman" w:cs="Times New Roman"/>
                <w:sz w:val="24"/>
                <w:szCs w:val="24"/>
                <w:lang w:eastAsia="uk-UA"/>
              </w:rPr>
              <w:t xml:space="preserve"> в Україні "Дім Метеликів".</w:t>
            </w:r>
            <w:r>
              <w:rPr>
                <w:rFonts w:ascii="Times New Roman" w:eastAsia="Times New Roman" w:hAnsi="Times New Roman" w:cs="Times New Roman"/>
                <w:sz w:val="24"/>
                <w:szCs w:val="24"/>
                <w:lang w:eastAsia="uk-UA"/>
              </w:rPr>
              <w:t xml:space="preserve"> </w:t>
            </w:r>
            <w:r w:rsidRPr="00F5741C">
              <w:rPr>
                <w:rFonts w:ascii="Times New Roman" w:eastAsia="Times New Roman" w:hAnsi="Times New Roman" w:cs="Times New Roman"/>
                <w:sz w:val="24"/>
                <w:szCs w:val="24"/>
                <w:lang w:eastAsia="uk-UA"/>
              </w:rPr>
              <w:t>Символ - метелик - наголошує на тендітності та вразливості дітей у паліативі.</w:t>
            </w:r>
          </w:p>
        </w:tc>
      </w:tr>
      <w:tr w:rsidR="001F7ED9" w:rsidRPr="006350F9" w:rsidTr="001F7ED9">
        <w:trPr>
          <w:tblCellSpacing w:w="15" w:type="dxa"/>
        </w:trPr>
        <w:tc>
          <w:tcPr>
            <w:tcW w:w="712"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23 вересня</w:t>
            </w:r>
          </w:p>
        </w:tc>
        <w:tc>
          <w:tcPr>
            <w:tcW w:w="1381"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Міжнародний день жестових мов</w:t>
            </w:r>
          </w:p>
        </w:tc>
        <w:tc>
          <w:tcPr>
            <w:tcW w:w="2844" w:type="pct"/>
            <w:vAlign w:val="center"/>
          </w:tcPr>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 xml:space="preserve">Міжнародний день жестових мов відзначається щорічно 23 вересня згідно з резолюцією Генеральної Асамблеї ООН від 2017 року, започаткований Всесвітньою федерацією </w:t>
            </w:r>
            <w:r>
              <w:rPr>
                <w:rFonts w:ascii="Times New Roman" w:eastAsia="Times New Roman" w:hAnsi="Times New Roman" w:cs="Times New Roman"/>
                <w:sz w:val="24"/>
                <w:szCs w:val="24"/>
                <w:lang w:eastAsia="uk-UA"/>
              </w:rPr>
              <w:t>нечуючих</w:t>
            </w:r>
            <w:r w:rsidRPr="00F5741C">
              <w:rPr>
                <w:rFonts w:ascii="Times New Roman" w:eastAsia="Times New Roman" w:hAnsi="Times New Roman" w:cs="Times New Roman"/>
                <w:sz w:val="24"/>
                <w:szCs w:val="24"/>
                <w:lang w:eastAsia="uk-UA"/>
              </w:rPr>
              <w:t xml:space="preserve">, щоб підвищити обізнаність про </w:t>
            </w:r>
            <w:proofErr w:type="spellStart"/>
            <w:r w:rsidRPr="00F5741C">
              <w:rPr>
                <w:rFonts w:ascii="Times New Roman" w:eastAsia="Times New Roman" w:hAnsi="Times New Roman" w:cs="Times New Roman"/>
                <w:sz w:val="24"/>
                <w:szCs w:val="24"/>
                <w:lang w:eastAsia="uk-UA"/>
              </w:rPr>
              <w:t>мовні</w:t>
            </w:r>
            <w:proofErr w:type="spellEnd"/>
            <w:r w:rsidRPr="00F5741C">
              <w:rPr>
                <w:rFonts w:ascii="Times New Roman" w:eastAsia="Times New Roman" w:hAnsi="Times New Roman" w:cs="Times New Roman"/>
                <w:sz w:val="24"/>
                <w:szCs w:val="24"/>
                <w:lang w:eastAsia="uk-UA"/>
              </w:rPr>
              <w:t xml:space="preserve"> права людей із порушеннями слуху, підкреслити важливість жестових мов як повноцінних мов та сприяти їх використанню та розвитку для соціальної інтеграції.</w:t>
            </w:r>
            <w:r>
              <w:rPr>
                <w:rFonts w:ascii="Times New Roman" w:eastAsia="Times New Roman" w:hAnsi="Times New Roman" w:cs="Times New Roman"/>
                <w:sz w:val="24"/>
                <w:szCs w:val="24"/>
                <w:lang w:eastAsia="uk-UA"/>
              </w:rPr>
              <w:t xml:space="preserve"> </w:t>
            </w:r>
            <w:r w:rsidRPr="00F5741C">
              <w:rPr>
                <w:rFonts w:ascii="Times New Roman" w:eastAsia="Times New Roman" w:hAnsi="Times New Roman" w:cs="Times New Roman"/>
                <w:i/>
                <w:sz w:val="20"/>
                <w:szCs w:val="20"/>
                <w:lang w:eastAsia="uk-UA"/>
              </w:rPr>
              <w:t xml:space="preserve">Визнання прав: </w:t>
            </w:r>
            <w:r>
              <w:rPr>
                <w:rFonts w:ascii="Times New Roman" w:eastAsia="Times New Roman" w:hAnsi="Times New Roman" w:cs="Times New Roman"/>
                <w:i/>
                <w:sz w:val="20"/>
                <w:szCs w:val="20"/>
                <w:lang w:eastAsia="uk-UA"/>
              </w:rPr>
              <w:t>п</w:t>
            </w:r>
            <w:r w:rsidRPr="00F5741C">
              <w:rPr>
                <w:rFonts w:ascii="Times New Roman" w:eastAsia="Times New Roman" w:hAnsi="Times New Roman" w:cs="Times New Roman"/>
                <w:i/>
                <w:sz w:val="20"/>
                <w:szCs w:val="20"/>
                <w:lang w:eastAsia="uk-UA"/>
              </w:rPr>
              <w:t xml:space="preserve">ідкреслює право людей з порушеннями слуху на інформацію, освіту та участь у житті суспільства. Популяризація: </w:t>
            </w:r>
            <w:r>
              <w:rPr>
                <w:rFonts w:ascii="Times New Roman" w:eastAsia="Times New Roman" w:hAnsi="Times New Roman" w:cs="Times New Roman"/>
                <w:i/>
                <w:sz w:val="20"/>
                <w:szCs w:val="20"/>
                <w:lang w:eastAsia="uk-UA"/>
              </w:rPr>
              <w:t>с</w:t>
            </w:r>
            <w:r w:rsidRPr="00F5741C">
              <w:rPr>
                <w:rFonts w:ascii="Times New Roman" w:eastAsia="Times New Roman" w:hAnsi="Times New Roman" w:cs="Times New Roman"/>
                <w:i/>
                <w:sz w:val="20"/>
                <w:szCs w:val="20"/>
                <w:lang w:eastAsia="uk-UA"/>
              </w:rPr>
              <w:t xml:space="preserve">тимулює вивчення та використання національних жестових мов, як-от Українська жестова мова. Соціальна інтеграція: </w:t>
            </w:r>
            <w:r>
              <w:rPr>
                <w:rFonts w:ascii="Times New Roman" w:eastAsia="Times New Roman" w:hAnsi="Times New Roman" w:cs="Times New Roman"/>
                <w:i/>
                <w:sz w:val="20"/>
                <w:szCs w:val="20"/>
                <w:lang w:eastAsia="uk-UA"/>
              </w:rPr>
              <w:t>с</w:t>
            </w:r>
            <w:r w:rsidRPr="00F5741C">
              <w:rPr>
                <w:rFonts w:ascii="Times New Roman" w:eastAsia="Times New Roman" w:hAnsi="Times New Roman" w:cs="Times New Roman"/>
                <w:i/>
                <w:sz w:val="20"/>
                <w:szCs w:val="20"/>
                <w:lang w:eastAsia="uk-UA"/>
              </w:rPr>
              <w:t>прияє створенню інклюзивного середовища, де жестові мови є ключем до повноцінного життя.</w:t>
            </w:r>
          </w:p>
        </w:tc>
      </w:tr>
      <w:tr w:rsidR="001F7ED9" w:rsidRPr="006350F9" w:rsidTr="001F7ED9">
        <w:trPr>
          <w:tblCellSpacing w:w="15" w:type="dxa"/>
        </w:trPr>
        <w:tc>
          <w:tcPr>
            <w:tcW w:w="712" w:type="pct"/>
            <w:vAlign w:val="center"/>
          </w:tcPr>
          <w:p w:rsidR="001F7ED9" w:rsidRPr="007F3684" w:rsidRDefault="001F7ED9" w:rsidP="00F92D38">
            <w:pPr>
              <w:spacing w:after="0" w:line="240" w:lineRule="auto"/>
              <w:ind w:left="113" w:right="113"/>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t>25 вересня</w:t>
            </w:r>
          </w:p>
          <w:p w:rsidR="001F7ED9" w:rsidRPr="00277DA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1F7ED9" w:rsidRPr="007F3684" w:rsidRDefault="001F7ED9" w:rsidP="00F92D38">
            <w:pPr>
              <w:spacing w:after="0" w:line="240" w:lineRule="auto"/>
              <w:ind w:left="113" w:right="113"/>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t>День прийняття Цілей сталого розвитку</w:t>
            </w:r>
          </w:p>
          <w:p w:rsidR="001F7ED9" w:rsidRPr="00277DA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1F7ED9" w:rsidRPr="00277DA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t>Цілі сталого розвитку (ЦСР, відомі також як Глобальні цілі) – ключові напрямки розвитку країн, що були ухвалені на Саміті ООН зі сталого розвитку. Вони замінили Цілі розвитку тисячоліття, термін яких закінчився наприкінці 2015 року. ЦСР ухвалені на період від 2015 до 2030 року і нараховують 17 Глобальних цілей, яким відповідають 169 завдань.</w:t>
            </w:r>
            <w:r>
              <w:rPr>
                <w:rFonts w:ascii="Times New Roman" w:eastAsia="Times New Roman" w:hAnsi="Times New Roman" w:cs="Times New Roman"/>
                <w:sz w:val="24"/>
                <w:szCs w:val="24"/>
                <w:lang w:eastAsia="uk-UA"/>
              </w:rPr>
              <w:t xml:space="preserve"> </w:t>
            </w:r>
            <w:r w:rsidRPr="003C7305">
              <w:rPr>
                <w:rFonts w:ascii="Times New Roman" w:eastAsia="Times New Roman" w:hAnsi="Times New Roman" w:cs="Times New Roman"/>
                <w:i/>
                <w:sz w:val="20"/>
                <w:szCs w:val="20"/>
                <w:lang w:eastAsia="uk-UA"/>
              </w:rPr>
              <w:t>Офіційний документ (Резолюція) Генеральної Асамблеї ООН зветься «Перетворення нашого світу: Порядок денний в області сталого розвитку на період до 2030 року» (</w:t>
            </w:r>
            <w:proofErr w:type="spellStart"/>
            <w:r w:rsidRPr="003C7305">
              <w:rPr>
                <w:rFonts w:ascii="Times New Roman" w:eastAsia="Times New Roman" w:hAnsi="Times New Roman" w:cs="Times New Roman"/>
                <w:i/>
                <w:sz w:val="20"/>
                <w:szCs w:val="20"/>
                <w:lang w:eastAsia="uk-UA"/>
              </w:rPr>
              <w:t>англ</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Transforming</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our</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world</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the</w:t>
            </w:r>
            <w:proofErr w:type="spellEnd"/>
            <w:r w:rsidRPr="003C7305">
              <w:rPr>
                <w:rFonts w:ascii="Times New Roman" w:eastAsia="Times New Roman" w:hAnsi="Times New Roman" w:cs="Times New Roman"/>
                <w:i/>
                <w:sz w:val="20"/>
                <w:szCs w:val="20"/>
                <w:lang w:eastAsia="uk-UA"/>
              </w:rPr>
              <w:t xml:space="preserve"> 2030 </w:t>
            </w:r>
            <w:proofErr w:type="spellStart"/>
            <w:r w:rsidRPr="003C7305">
              <w:rPr>
                <w:rFonts w:ascii="Times New Roman" w:eastAsia="Times New Roman" w:hAnsi="Times New Roman" w:cs="Times New Roman"/>
                <w:i/>
                <w:sz w:val="20"/>
                <w:szCs w:val="20"/>
                <w:lang w:eastAsia="uk-UA"/>
              </w:rPr>
              <w:t>Agenda</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for</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Sustainable</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Development</w:t>
            </w:r>
            <w:proofErr w:type="spellEnd"/>
            <w:r w:rsidRPr="003C7305">
              <w:rPr>
                <w:rFonts w:ascii="Times New Roman" w:eastAsia="Times New Roman" w:hAnsi="Times New Roman" w:cs="Times New Roman"/>
                <w:i/>
                <w:sz w:val="20"/>
                <w:szCs w:val="20"/>
                <w:lang w:eastAsia="uk-UA"/>
              </w:rPr>
              <w:t>), прийнятий 25 вересня 2015 року та оголошує новий план дій, орієнтований на виведення світу на траєкторію сталого та життєстійкого розвитку.</w:t>
            </w:r>
          </w:p>
        </w:tc>
      </w:tr>
      <w:tr w:rsidR="001F7ED9" w:rsidRPr="006350F9" w:rsidTr="001F7ED9">
        <w:trPr>
          <w:tblCellSpacing w:w="15" w:type="dxa"/>
        </w:trPr>
        <w:tc>
          <w:tcPr>
            <w:tcW w:w="712" w:type="pct"/>
            <w:vAlign w:val="center"/>
          </w:tcPr>
          <w:p w:rsidR="001F7ED9" w:rsidRPr="00277DA9" w:rsidRDefault="001F7ED9" w:rsidP="00F92D38">
            <w:pPr>
              <w:spacing w:after="0" w:line="240" w:lineRule="auto"/>
              <w:ind w:left="113" w:right="113"/>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t>26 вересня</w:t>
            </w:r>
          </w:p>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t>Всесвітній день контрацепції</w:t>
            </w:r>
            <w:r>
              <w:rPr>
                <w:rFonts w:ascii="Times New Roman" w:eastAsia="Times New Roman" w:hAnsi="Times New Roman" w:cs="Times New Roman"/>
                <w:sz w:val="24"/>
                <w:szCs w:val="24"/>
                <w:lang w:eastAsia="uk-UA"/>
              </w:rPr>
              <w:t xml:space="preserve"> </w:t>
            </w:r>
          </w:p>
        </w:tc>
        <w:tc>
          <w:tcPr>
            <w:tcW w:w="2844" w:type="pct"/>
            <w:vAlign w:val="center"/>
          </w:tcPr>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t xml:space="preserve">Його вперше святкували у 2007 році. З ініціативою виступила міжнародна організація з питань репродуктивного здоров’я населення планети. Всесвітній день контрацепції </w:t>
            </w:r>
            <w:r>
              <w:rPr>
                <w:rFonts w:ascii="Times New Roman" w:eastAsia="Times New Roman" w:hAnsi="Times New Roman" w:cs="Times New Roman"/>
                <w:sz w:val="24"/>
                <w:szCs w:val="24"/>
                <w:lang w:eastAsia="uk-UA"/>
              </w:rPr>
              <w:t>-</w:t>
            </w:r>
            <w:r w:rsidRPr="00277DA9">
              <w:rPr>
                <w:rFonts w:ascii="Times New Roman" w:eastAsia="Times New Roman" w:hAnsi="Times New Roman" w:cs="Times New Roman"/>
                <w:sz w:val="24"/>
                <w:szCs w:val="24"/>
                <w:lang w:eastAsia="uk-UA"/>
              </w:rPr>
              <w:t xml:space="preserve"> це не одноденна акція, а цілеспрямована програма, яка звертає увагу на необхідність зниження кількості незапланованих вагітностей.</w:t>
            </w:r>
          </w:p>
        </w:tc>
      </w:tr>
      <w:tr w:rsidR="001F7ED9" w:rsidRPr="006350F9" w:rsidTr="001F7ED9">
        <w:trPr>
          <w:tblCellSpacing w:w="15" w:type="dxa"/>
        </w:trPr>
        <w:tc>
          <w:tcPr>
            <w:tcW w:w="712"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28 вересня</w:t>
            </w:r>
          </w:p>
        </w:tc>
        <w:tc>
          <w:tcPr>
            <w:tcW w:w="1381" w:type="pct"/>
            <w:vAlign w:val="center"/>
            <w:hideMark/>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День </w:t>
            </w:r>
            <w:r>
              <w:rPr>
                <w:rFonts w:ascii="Times New Roman" w:eastAsia="Times New Roman" w:hAnsi="Times New Roman" w:cs="Times New Roman"/>
                <w:sz w:val="24"/>
                <w:szCs w:val="24"/>
                <w:lang w:eastAsia="uk-UA"/>
              </w:rPr>
              <w:t xml:space="preserve">права </w:t>
            </w:r>
            <w:r w:rsidRPr="006350F9">
              <w:rPr>
                <w:rFonts w:ascii="Times New Roman" w:eastAsia="Times New Roman" w:hAnsi="Times New Roman" w:cs="Times New Roman"/>
                <w:sz w:val="24"/>
                <w:szCs w:val="24"/>
                <w:lang w:eastAsia="uk-UA"/>
              </w:rPr>
              <w:t xml:space="preserve">знати </w:t>
            </w:r>
          </w:p>
        </w:tc>
        <w:tc>
          <w:tcPr>
            <w:tcW w:w="2844" w:type="pct"/>
            <w:vAlign w:val="center"/>
            <w:hideMark/>
          </w:tcPr>
          <w:p w:rsidR="001F7ED9" w:rsidRPr="00277DA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t>Право на інформацію є основою для прозорості та підзвітності органів державної влади, а також є потужним інструментом боротьби з корупцією та підвищення довіри громадян до органів державної влади. Стаття 10 Європейської конвенції з прав людини гарантує кожному свободу одержувати та передавати інформацію, а практика Європейського суду з прав людини щодо застосування статті 10 Конвенції визнає право кожного шукати/запитувати інформацію.</w:t>
            </w:r>
          </w:p>
          <w:p w:rsidR="001F7ED9" w:rsidRPr="00277DA9" w:rsidRDefault="001F7ED9" w:rsidP="00F92D38">
            <w:pPr>
              <w:spacing w:after="0" w:line="240" w:lineRule="auto"/>
              <w:ind w:left="113" w:right="113" w:firstLine="709"/>
              <w:jc w:val="both"/>
              <w:rPr>
                <w:rFonts w:ascii="Times New Roman" w:eastAsia="Times New Roman" w:hAnsi="Times New Roman" w:cs="Times New Roman"/>
                <w:i/>
                <w:sz w:val="20"/>
                <w:szCs w:val="20"/>
                <w:lang w:eastAsia="uk-UA"/>
              </w:rPr>
            </w:pPr>
            <w:r w:rsidRPr="00277DA9">
              <w:rPr>
                <w:rFonts w:ascii="Times New Roman" w:eastAsia="Times New Roman" w:hAnsi="Times New Roman" w:cs="Times New Roman"/>
                <w:sz w:val="24"/>
                <w:szCs w:val="24"/>
                <w:lang w:eastAsia="uk-UA"/>
              </w:rPr>
              <w:t>28 вересня 2002 року громадські організації ініціювали створення Міжнародного дня права знати з метою підвищення обізнаності людей про це основоположне право та сприяння його більш ефективній реалізації. У 2016 році на генеральній конференції ЮНЕСКО за цим днем було закріплено статус Міжнародного дня універсального доступу до інформації.</w:t>
            </w:r>
            <w:r>
              <w:rPr>
                <w:rFonts w:ascii="Times New Roman" w:eastAsia="Times New Roman" w:hAnsi="Times New Roman" w:cs="Times New Roman"/>
                <w:sz w:val="24"/>
                <w:szCs w:val="24"/>
                <w:lang w:eastAsia="uk-UA"/>
              </w:rPr>
              <w:t xml:space="preserve"> </w:t>
            </w:r>
          </w:p>
          <w:p w:rsidR="001F7ED9" w:rsidRPr="006350F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sidRPr="00277DA9">
              <w:rPr>
                <w:rFonts w:ascii="Times New Roman" w:eastAsia="Times New Roman" w:hAnsi="Times New Roman" w:cs="Times New Roman"/>
                <w:i/>
                <w:sz w:val="20"/>
                <w:szCs w:val="20"/>
                <w:lang w:eastAsia="uk-UA"/>
              </w:rPr>
              <w:t xml:space="preserve">Рада Європи розробила перший міжнародний документ, який визнає право на доступ до офіційних документів, якими володіють органи державної влади – Конвенцію про доступ до офіційних документів (Конвенція </w:t>
            </w:r>
            <w:proofErr w:type="spellStart"/>
            <w:r w:rsidRPr="00277DA9">
              <w:rPr>
                <w:rFonts w:ascii="Times New Roman" w:eastAsia="Times New Roman" w:hAnsi="Times New Roman" w:cs="Times New Roman"/>
                <w:i/>
                <w:sz w:val="20"/>
                <w:szCs w:val="20"/>
                <w:lang w:eastAsia="uk-UA"/>
              </w:rPr>
              <w:t>Тромсо</w:t>
            </w:r>
            <w:proofErr w:type="spellEnd"/>
            <w:r w:rsidRPr="00277DA9">
              <w:rPr>
                <w:rFonts w:ascii="Times New Roman" w:eastAsia="Times New Roman" w:hAnsi="Times New Roman" w:cs="Times New Roman"/>
                <w:i/>
                <w:sz w:val="20"/>
                <w:szCs w:val="20"/>
                <w:lang w:eastAsia="uk-UA"/>
              </w:rPr>
              <w:t>).</w:t>
            </w:r>
          </w:p>
        </w:tc>
      </w:tr>
      <w:tr w:rsidR="001F7ED9" w:rsidRPr="006350F9" w:rsidTr="001F7ED9">
        <w:trPr>
          <w:tblCellSpacing w:w="15" w:type="dxa"/>
        </w:trPr>
        <w:tc>
          <w:tcPr>
            <w:tcW w:w="712"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Остання неділя вересня </w:t>
            </w:r>
          </w:p>
        </w:tc>
        <w:tc>
          <w:tcPr>
            <w:tcW w:w="1381" w:type="pct"/>
            <w:vAlign w:val="center"/>
          </w:tcPr>
          <w:p w:rsidR="001F7ED9" w:rsidRPr="006350F9" w:rsidRDefault="001F7ED9" w:rsidP="00F92D38">
            <w:pPr>
              <w:spacing w:after="0" w:line="240" w:lineRule="auto"/>
              <w:ind w:left="113" w:right="113"/>
              <w:rPr>
                <w:rFonts w:ascii="Times New Roman" w:eastAsia="Times New Roman" w:hAnsi="Times New Roman" w:cs="Times New Roman"/>
                <w:sz w:val="24"/>
                <w:szCs w:val="24"/>
                <w:lang w:eastAsia="uk-UA"/>
              </w:rPr>
            </w:pPr>
            <w:r w:rsidRPr="003C7305">
              <w:rPr>
                <w:rFonts w:ascii="Times New Roman" w:eastAsia="Times New Roman" w:hAnsi="Times New Roman" w:cs="Times New Roman"/>
                <w:sz w:val="24"/>
                <w:szCs w:val="24"/>
                <w:lang w:eastAsia="uk-UA"/>
              </w:rPr>
              <w:t xml:space="preserve">Міжнародний день </w:t>
            </w:r>
            <w:r>
              <w:rPr>
                <w:rFonts w:ascii="Times New Roman" w:eastAsia="Times New Roman" w:hAnsi="Times New Roman" w:cs="Times New Roman"/>
                <w:sz w:val="24"/>
                <w:szCs w:val="24"/>
                <w:lang w:eastAsia="uk-UA"/>
              </w:rPr>
              <w:t>нечуючих</w:t>
            </w:r>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International</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Day</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of</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the</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Deaf</w:t>
            </w:r>
            <w:proofErr w:type="spellEnd"/>
            <w:r w:rsidRPr="003C7305">
              <w:rPr>
                <w:rFonts w:ascii="Times New Roman" w:eastAsia="Times New Roman" w:hAnsi="Times New Roman" w:cs="Times New Roman"/>
                <w:sz w:val="24"/>
                <w:szCs w:val="24"/>
                <w:lang w:eastAsia="uk-UA"/>
              </w:rPr>
              <w:t>)</w:t>
            </w:r>
          </w:p>
        </w:tc>
        <w:tc>
          <w:tcPr>
            <w:tcW w:w="2844" w:type="pct"/>
            <w:vAlign w:val="center"/>
          </w:tcPr>
          <w:p w:rsidR="001F7ED9" w:rsidRDefault="001F7ED9" w:rsidP="00F92D38">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3C7305">
              <w:rPr>
                <w:rFonts w:ascii="Times New Roman" w:eastAsia="Times New Roman" w:hAnsi="Times New Roman" w:cs="Times New Roman"/>
                <w:sz w:val="24"/>
                <w:szCs w:val="24"/>
                <w:lang w:eastAsia="uk-UA"/>
              </w:rPr>
              <w:t>ідзначається щ</w:t>
            </w:r>
            <w:r>
              <w:rPr>
                <w:rFonts w:ascii="Times New Roman" w:eastAsia="Times New Roman" w:hAnsi="Times New Roman" w:cs="Times New Roman"/>
                <w:sz w:val="24"/>
                <w:szCs w:val="24"/>
                <w:lang w:eastAsia="uk-UA"/>
              </w:rPr>
              <w:t>орічно в останню неділю вересня,</w:t>
            </w:r>
            <w:r w:rsidRPr="003C7305">
              <w:rPr>
                <w:rFonts w:ascii="Times New Roman" w:eastAsia="Times New Roman" w:hAnsi="Times New Roman" w:cs="Times New Roman"/>
                <w:sz w:val="24"/>
                <w:szCs w:val="24"/>
                <w:lang w:eastAsia="uk-UA"/>
              </w:rPr>
              <w:t xml:space="preserve"> започаткований Всесвітньою федерацією </w:t>
            </w:r>
            <w:r>
              <w:rPr>
                <w:rFonts w:ascii="Times New Roman" w:eastAsia="Times New Roman" w:hAnsi="Times New Roman" w:cs="Times New Roman"/>
                <w:sz w:val="24"/>
                <w:szCs w:val="24"/>
                <w:lang w:eastAsia="uk-UA"/>
              </w:rPr>
              <w:t>нечуючих</w:t>
            </w:r>
            <w:r w:rsidRPr="003C7305">
              <w:rPr>
                <w:rFonts w:ascii="Times New Roman" w:eastAsia="Times New Roman" w:hAnsi="Times New Roman" w:cs="Times New Roman"/>
                <w:sz w:val="24"/>
                <w:szCs w:val="24"/>
                <w:lang w:eastAsia="uk-UA"/>
              </w:rPr>
              <w:t xml:space="preserve"> у 1958 році для підвищення обізнаності про культуру та права </w:t>
            </w:r>
            <w:r>
              <w:rPr>
                <w:rFonts w:ascii="Times New Roman" w:eastAsia="Times New Roman" w:hAnsi="Times New Roman" w:cs="Times New Roman"/>
                <w:sz w:val="24"/>
                <w:szCs w:val="24"/>
                <w:lang w:eastAsia="uk-UA"/>
              </w:rPr>
              <w:t>нечуючих</w:t>
            </w:r>
            <w:r w:rsidRPr="003C7305">
              <w:rPr>
                <w:rFonts w:ascii="Times New Roman" w:eastAsia="Times New Roman" w:hAnsi="Times New Roman" w:cs="Times New Roman"/>
                <w:sz w:val="24"/>
                <w:szCs w:val="24"/>
                <w:lang w:eastAsia="uk-UA"/>
              </w:rPr>
              <w:t xml:space="preserve"> людей, а також їхні виклики та досягнення, при цьому ООН встановила 23 вересня як Міжнародний день жестових мов для підкреслення їхнього статусу.</w:t>
            </w:r>
          </w:p>
        </w:tc>
      </w:tr>
    </w:tbl>
    <w:p w:rsidR="001F7ED9" w:rsidRDefault="001F7ED9"/>
    <w:p w:rsidR="001F7ED9" w:rsidRDefault="001F7ED9"/>
    <w:sectPr w:rsidR="001F7ED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ED9"/>
    <w:rsid w:val="001E162C"/>
    <w:rsid w:val="001F7ED9"/>
    <w:rsid w:val="00F92D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B4EFB"/>
  <w15:chartTrackingRefBased/>
  <w15:docId w15:val="{9988DE80-70AF-493B-B721-AE11E296F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7E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6214</Words>
  <Characters>3542</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2</cp:revision>
  <dcterms:created xsi:type="dcterms:W3CDTF">2025-12-23T08:53:00Z</dcterms:created>
  <dcterms:modified xsi:type="dcterms:W3CDTF">2025-12-23T16:58:00Z</dcterms:modified>
</cp:coreProperties>
</file>