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DCC" w:rsidRDefault="00AA1DCC" w:rsidP="00AA1D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ЛЮТИЙ</w:t>
      </w:r>
      <w:r w:rsidRPr="005931C5">
        <w:rPr>
          <w:rFonts w:ascii="Times New Roman" w:hAnsi="Times New Roman" w:cs="Times New Roman"/>
          <w:b/>
          <w:sz w:val="28"/>
          <w:szCs w:val="28"/>
        </w:rPr>
        <w:t>:</w:t>
      </w:r>
      <w:r w:rsidRPr="005931C5">
        <w:rPr>
          <w:rFonts w:ascii="Times New Roman" w:hAnsi="Times New Roman" w:cs="Times New Roman"/>
          <w:sz w:val="28"/>
          <w:szCs w:val="28"/>
        </w:rPr>
        <w:t xml:space="preserve"> дати для соціально-правозахисних журналістів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le: Human Rights Calendar"/>
      </w:tblPr>
      <w:tblGrid>
        <w:gridCol w:w="1418"/>
        <w:gridCol w:w="2977"/>
        <w:gridCol w:w="5244"/>
      </w:tblGrid>
      <w:tr w:rsidR="00AA1DCC" w:rsidRPr="006350F9" w:rsidTr="00D55830">
        <w:trPr>
          <w:tblCellSpacing w:w="15" w:type="dxa"/>
        </w:trPr>
        <w:tc>
          <w:tcPr>
            <w:tcW w:w="712" w:type="pct"/>
            <w:vAlign w:val="center"/>
          </w:tcPr>
          <w:p w:rsidR="00AA1DCC" w:rsidRPr="006350F9" w:rsidRDefault="00AA1DCC" w:rsidP="00A74BE0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35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Дата</w:t>
            </w:r>
          </w:p>
        </w:tc>
        <w:tc>
          <w:tcPr>
            <w:tcW w:w="1529" w:type="pct"/>
            <w:vAlign w:val="center"/>
          </w:tcPr>
          <w:p w:rsidR="00AA1DCC" w:rsidRPr="006350F9" w:rsidRDefault="00AA1DCC" w:rsidP="00A74BE0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Означення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інфоприводу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697" w:type="pct"/>
            <w:vAlign w:val="center"/>
          </w:tcPr>
          <w:p w:rsidR="00AA1DCC" w:rsidRPr="006350F9" w:rsidRDefault="00AA1DCC" w:rsidP="00A74BE0">
            <w:pPr>
              <w:spacing w:after="0" w:line="240" w:lineRule="auto"/>
              <w:ind w:left="113"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Смисли та сенси</w:t>
            </w:r>
          </w:p>
        </w:tc>
      </w:tr>
      <w:tr w:rsidR="00AA1DCC" w:rsidRPr="006350F9" w:rsidTr="00D55830">
        <w:trPr>
          <w:tblCellSpacing w:w="15" w:type="dxa"/>
        </w:trPr>
        <w:tc>
          <w:tcPr>
            <w:tcW w:w="712" w:type="pct"/>
            <w:vAlign w:val="center"/>
          </w:tcPr>
          <w:p w:rsidR="00AA1DCC" w:rsidRPr="0028796F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4 лютого </w:t>
            </w:r>
          </w:p>
          <w:p w:rsidR="00AA1DCC" w:rsidRPr="006350F9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29" w:type="pct"/>
            <w:vAlign w:val="center"/>
          </w:tcPr>
          <w:p w:rsidR="00AA1DCC" w:rsidRPr="006350F9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Всесвітній  день боротьби проти раку (</w:t>
            </w:r>
            <w:proofErr w:type="spellStart"/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англ</w:t>
            </w:r>
            <w:proofErr w:type="spellEnd"/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.  </w:t>
            </w:r>
            <w:proofErr w:type="spellStart"/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World</w:t>
            </w:r>
            <w:proofErr w:type="spellEnd"/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Cancer</w:t>
            </w:r>
            <w:proofErr w:type="spellEnd"/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Day</w:t>
            </w:r>
            <w:proofErr w:type="spellEnd"/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2697" w:type="pct"/>
            <w:vAlign w:val="center"/>
          </w:tcPr>
          <w:p w:rsidR="00AA1DCC" w:rsidRPr="006350F9" w:rsidRDefault="00AA1DCC" w:rsidP="00A74BE0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</w:t>
            </w:r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роголошений «Міжнародним союзом боротьби з онкологічними захворюваннями» (Міжнародний союз проти раку) (UICC). Мета міжнародного дня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: </w:t>
            </w:r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підвищення обізнаності про рак як один із найстрашніших захворювань сучасної цивілізації, залучення уваги до запобігання, виявлення та лікування цього захворювання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протидії дискримінації та підтримки хоспісів</w:t>
            </w:r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E7249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uk-UA"/>
              </w:rPr>
              <w:t xml:space="preserve">Звернути увагу: на 15 лютого як Міжнародний день </w:t>
            </w:r>
            <w:proofErr w:type="spellStart"/>
            <w:r w:rsidRPr="00E7249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uk-UA"/>
              </w:rPr>
              <w:t>онкохворої</w:t>
            </w:r>
            <w:proofErr w:type="spellEnd"/>
            <w:r w:rsidRPr="00E7249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uk-UA"/>
              </w:rPr>
              <w:t xml:space="preserve"> дитини (</w:t>
            </w:r>
            <w:proofErr w:type="spellStart"/>
            <w:r w:rsidRPr="00E7249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uk-UA"/>
              </w:rPr>
              <w:t>International</w:t>
            </w:r>
            <w:proofErr w:type="spellEnd"/>
            <w:r w:rsidRPr="00E7249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7249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uk-UA"/>
              </w:rPr>
              <w:t>Childhood</w:t>
            </w:r>
            <w:proofErr w:type="spellEnd"/>
            <w:r w:rsidRPr="00E7249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7249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uk-UA"/>
              </w:rPr>
              <w:t>Cancer</w:t>
            </w:r>
            <w:proofErr w:type="spellEnd"/>
            <w:r w:rsidRPr="00E7249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7249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uk-UA"/>
              </w:rPr>
              <w:t>Day</w:t>
            </w:r>
            <w:proofErr w:type="spellEnd"/>
            <w:r w:rsidRPr="00E7249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uk-UA"/>
              </w:rPr>
              <w:t>, ICCD); на 20 жовтня як Всеукраїнський день боротьби проти захворювання на рак молочної залози (цей день був прийнятий у 2005 році указом Президента України з метою активізації діяльності із запобігання виникненню і поширенню захворювань на рак молочної залози, привернення уваги суспільства до цієї соціально-медичної проблеми).</w:t>
            </w:r>
          </w:p>
        </w:tc>
      </w:tr>
      <w:tr w:rsidR="00AA1DCC" w:rsidRPr="006350F9" w:rsidTr="00D55830">
        <w:trPr>
          <w:tblCellSpacing w:w="15" w:type="dxa"/>
        </w:trPr>
        <w:tc>
          <w:tcPr>
            <w:tcW w:w="712" w:type="pct"/>
            <w:vAlign w:val="center"/>
          </w:tcPr>
          <w:p w:rsidR="00AA1DCC" w:rsidRPr="0028796F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6 лютого </w:t>
            </w:r>
          </w:p>
        </w:tc>
        <w:tc>
          <w:tcPr>
            <w:tcW w:w="1529" w:type="pct"/>
            <w:vAlign w:val="center"/>
          </w:tcPr>
          <w:p w:rsidR="00AA1DCC" w:rsidRPr="0028796F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502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Міжнародний день нетерпимого ставлення до операцій які калічать жіночі статеві органи</w:t>
            </w:r>
          </w:p>
        </w:tc>
        <w:tc>
          <w:tcPr>
            <w:tcW w:w="2697" w:type="pct"/>
            <w:vAlign w:val="center"/>
          </w:tcPr>
          <w:p w:rsidR="00AA1DCC" w:rsidRDefault="00AA1DCC" w:rsidP="00A74BE0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502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 грудня 2012 року Генеральна Асамблея ООН прийняла резолюцію A/RES/67/146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Pr="00F502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якій «закликає держави, систему Організації Об’єднаних Націй, громадянське суспільство і всі зацікавлені сторони і далі відзначати 6 лютого як Міжнародний день нетерпимого ставлення до операцій, які калічать жіночі статеві органи і в цей день проводити інформаційно-просвітницькі кампанії і вживати конкретних заходів по боротьбі з практикою руйнуючих операцій на жіночих статевих органах».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F502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 грудні 2014 року Генеральна Асамблея ООН прийняла резолюцію A/RES/69/150 «Активізація глобальних зусиль з метою викорінення практики руйнуючих операцій на жіночих статевих органах» із закликом до держав-членів розробляти, підтримувати і здійснювати всеосяжні і комплексні стратегії для запобігання таких операцій на жіночих статевих органах, включаючи навчання медичного персоналу, соціальних працівників та громадських і релігійних лідерів з тим, щоб надати їм можливість надавати компетентні, допоміжні послуги та допомогу жінкам і дівчаткам, які піддаються ризику або які перенесли подібні операції. </w:t>
            </w:r>
          </w:p>
        </w:tc>
      </w:tr>
      <w:tr w:rsidR="00AA1DCC" w:rsidRPr="006350F9" w:rsidTr="00D55830">
        <w:trPr>
          <w:tblCellSpacing w:w="15" w:type="dxa"/>
        </w:trPr>
        <w:tc>
          <w:tcPr>
            <w:tcW w:w="712" w:type="pct"/>
            <w:vAlign w:val="center"/>
          </w:tcPr>
          <w:p w:rsidR="00AA1DCC" w:rsidRPr="002568D8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96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Другий вівторок лютого</w:t>
            </w:r>
          </w:p>
        </w:tc>
        <w:tc>
          <w:tcPr>
            <w:tcW w:w="1529" w:type="pct"/>
            <w:vAlign w:val="center"/>
          </w:tcPr>
          <w:p w:rsidR="00AA1DCC" w:rsidRPr="002568D8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96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День безпечного Інтернету (</w:t>
            </w:r>
            <w:proofErr w:type="spellStart"/>
            <w:r w:rsidRPr="0028796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англ</w:t>
            </w:r>
            <w:proofErr w:type="spellEnd"/>
            <w:r w:rsidRPr="0028796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28796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Safer</w:t>
            </w:r>
            <w:proofErr w:type="spellEnd"/>
            <w:r w:rsidRPr="0028796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8796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Internet</w:t>
            </w:r>
            <w:proofErr w:type="spellEnd"/>
            <w:r w:rsidRPr="0028796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8796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Day</w:t>
            </w:r>
            <w:proofErr w:type="spellEnd"/>
            <w:r w:rsidRPr="0028796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2697" w:type="pct"/>
            <w:vAlign w:val="center"/>
          </w:tcPr>
          <w:p w:rsidR="00AA1DCC" w:rsidRDefault="00AA1DCC" w:rsidP="00A74BE0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День</w:t>
            </w:r>
            <w:r w:rsidRPr="0028796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запроваджено з 2004 р. організацією </w:t>
            </w:r>
            <w:proofErr w:type="spellStart"/>
            <w:r w:rsidRPr="0028796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Insafe</w:t>
            </w:r>
            <w:proofErr w:type="spellEnd"/>
            <w:r w:rsidRPr="0028796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(Європейською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мережею безпечного Інтернету). </w:t>
            </w:r>
            <w:r w:rsidRPr="0028796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2008 р. у цей день понад 120 організацій у 56 країнах взяли участь у відзначенні Дня безпечного Інтернету, проводячи місцеві, національні та міжнародні заходи безпеки користувачів мережі, в першу чергу – дітей та підлітків.</w:t>
            </w:r>
          </w:p>
        </w:tc>
      </w:tr>
      <w:tr w:rsidR="00AA1DCC" w:rsidRPr="006350F9" w:rsidTr="00D55830">
        <w:trPr>
          <w:tblCellSpacing w:w="15" w:type="dxa"/>
        </w:trPr>
        <w:tc>
          <w:tcPr>
            <w:tcW w:w="712" w:type="pct"/>
            <w:vAlign w:val="center"/>
          </w:tcPr>
          <w:p w:rsidR="00AA1DCC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68D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11 лютого</w:t>
            </w:r>
          </w:p>
        </w:tc>
        <w:tc>
          <w:tcPr>
            <w:tcW w:w="1529" w:type="pct"/>
            <w:vAlign w:val="center"/>
          </w:tcPr>
          <w:p w:rsidR="00AA1DCC" w:rsidRPr="0018407D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68D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Міжнародний день жінок та дівчат у науці</w:t>
            </w:r>
          </w:p>
        </w:tc>
        <w:tc>
          <w:tcPr>
            <w:tcW w:w="2697" w:type="pct"/>
            <w:vAlign w:val="center"/>
          </w:tcPr>
          <w:p w:rsidR="00AA1DCC" w:rsidRPr="0018407D" w:rsidRDefault="00AA1DCC" w:rsidP="00E72494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Визначено в</w:t>
            </w:r>
            <w:r w:rsidRPr="002568D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резолюції 70-ї сесії Генеральної Асамблеї ООН від 22 грудня 2015 року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r w:rsidRPr="002568D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засновано "для того, щоб досягти повного 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рівного доступу жінок і дівчат</w:t>
            </w:r>
            <w:r w:rsidRPr="002568D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науки, а також забезпечити гендерну рівність і розширення прав і можливостей жінок і дівчат".</w:t>
            </w:r>
          </w:p>
        </w:tc>
      </w:tr>
      <w:tr w:rsidR="00AA1DCC" w:rsidRPr="006350F9" w:rsidTr="00D55830">
        <w:trPr>
          <w:tblCellSpacing w:w="15" w:type="dxa"/>
        </w:trPr>
        <w:tc>
          <w:tcPr>
            <w:tcW w:w="712" w:type="pct"/>
            <w:vAlign w:val="center"/>
          </w:tcPr>
          <w:p w:rsidR="00AA1DCC" w:rsidRPr="006350F9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 лютого</w:t>
            </w:r>
          </w:p>
        </w:tc>
        <w:tc>
          <w:tcPr>
            <w:tcW w:w="1529" w:type="pct"/>
            <w:vAlign w:val="center"/>
          </w:tcPr>
          <w:p w:rsidR="00AA1DCC" w:rsidRPr="006350F9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Всесвітній день хворого (</w:t>
            </w:r>
            <w:proofErr w:type="spellStart"/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англ</w:t>
            </w:r>
            <w:proofErr w:type="spellEnd"/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World</w:t>
            </w:r>
            <w:proofErr w:type="spellEnd"/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Day</w:t>
            </w:r>
            <w:proofErr w:type="spellEnd"/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of</w:t>
            </w:r>
            <w:proofErr w:type="spellEnd"/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the</w:t>
            </w:r>
            <w:proofErr w:type="spellEnd"/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Sick</w:t>
            </w:r>
            <w:proofErr w:type="spellEnd"/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2697" w:type="pct"/>
            <w:vAlign w:val="center"/>
          </w:tcPr>
          <w:p w:rsidR="00AA1DCC" w:rsidRPr="006350F9" w:rsidRDefault="00AA1DCC" w:rsidP="00A74BE0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День</w:t>
            </w:r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покликаний привернути увагу людей до проблем, з якими стикаються хворі люди по всій планеті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протидіяти знеціненню та дискримінації хворих людей</w:t>
            </w:r>
            <w:r w:rsidRPr="002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Всесвітній день хворого відзначається з 1993 р., заснований 13 травня 1992 року за ініціативою Папи Римського Іоанна Павла ІІ, який визначив завдання цього дня: «... дати відчути співробітникам численних медичних організацій, віруючим, всьому громадянському суспільству необхідність забезпечення найкращого догляду за хворими і немічними, полегшення їхніх страждань».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E7249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uk-UA"/>
              </w:rPr>
              <w:t>Звернути увагу на 7 квітня: Всесвітній день здоров’я (</w:t>
            </w:r>
            <w:proofErr w:type="spellStart"/>
            <w:r w:rsidRPr="00E7249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uk-UA"/>
              </w:rPr>
              <w:t>World</w:t>
            </w:r>
            <w:proofErr w:type="spellEnd"/>
            <w:r w:rsidRPr="00E7249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7249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uk-UA"/>
              </w:rPr>
              <w:t>Health</w:t>
            </w:r>
            <w:proofErr w:type="spellEnd"/>
            <w:r w:rsidRPr="00E7249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7249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uk-UA"/>
              </w:rPr>
              <w:t>Day</w:t>
            </w:r>
            <w:proofErr w:type="spellEnd"/>
            <w:r w:rsidRPr="00E7249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uk-UA"/>
              </w:rPr>
              <w:t xml:space="preserve">) відзначають у день створення Всесвітньої організації охорони здоров'я (ВООЗ) в системі ООН – спеціалізованої </w:t>
            </w:r>
            <w:proofErr w:type="spellStart"/>
            <w:r w:rsidRPr="00E7249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uk-UA"/>
              </w:rPr>
              <w:t>інтитуції</w:t>
            </w:r>
            <w:proofErr w:type="spellEnd"/>
            <w:r w:rsidRPr="00E7249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uk-UA"/>
              </w:rPr>
              <w:t>, що координує глобальні дії з боротьби з хворобами.</w:t>
            </w:r>
          </w:p>
        </w:tc>
      </w:tr>
      <w:tr w:rsidR="00AA1DCC" w:rsidRPr="006350F9" w:rsidTr="00D55830">
        <w:trPr>
          <w:tblCellSpacing w:w="15" w:type="dxa"/>
        </w:trPr>
        <w:tc>
          <w:tcPr>
            <w:tcW w:w="712" w:type="pct"/>
            <w:vAlign w:val="center"/>
            <w:hideMark/>
          </w:tcPr>
          <w:p w:rsidR="00AA1DCC" w:rsidRPr="006350F9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 лютого</w:t>
            </w:r>
          </w:p>
        </w:tc>
        <w:tc>
          <w:tcPr>
            <w:tcW w:w="1529" w:type="pct"/>
            <w:vAlign w:val="center"/>
            <w:hideMark/>
          </w:tcPr>
          <w:p w:rsidR="00AA1DCC" w:rsidRPr="006350F9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День Червоної Руки</w:t>
            </w:r>
          </w:p>
        </w:tc>
        <w:tc>
          <w:tcPr>
            <w:tcW w:w="2697" w:type="pct"/>
            <w:vAlign w:val="center"/>
            <w:hideMark/>
          </w:tcPr>
          <w:p w:rsidR="00AA1DCC" w:rsidRPr="006350F9" w:rsidRDefault="00AA1DCC" w:rsidP="00A74BE0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 організацій, що підтримують Світову Кампанію Червоної Руки з метою припинення використання дітей-солдатів, належать наступні: «</w:t>
            </w:r>
            <w:proofErr w:type="spellStart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Human</w:t>
            </w:r>
            <w:proofErr w:type="spellEnd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Rights</w:t>
            </w:r>
            <w:proofErr w:type="spellEnd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Watch</w:t>
            </w:r>
            <w:proofErr w:type="spellEnd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», «</w:t>
            </w:r>
            <w:proofErr w:type="spellStart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Amnesty</w:t>
            </w:r>
            <w:proofErr w:type="spellEnd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International</w:t>
            </w:r>
            <w:proofErr w:type="spellEnd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», Молодіжний Червоний Хрест Німеччини, «</w:t>
            </w:r>
            <w:proofErr w:type="spellStart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Terre</w:t>
            </w:r>
            <w:proofErr w:type="spellEnd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des</w:t>
            </w:r>
            <w:proofErr w:type="spellEnd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Hommes</w:t>
            </w:r>
            <w:proofErr w:type="spellEnd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 і «</w:t>
            </w:r>
            <w:proofErr w:type="spellStart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Plan</w:t>
            </w:r>
            <w:proofErr w:type="spellEnd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International</w:t>
            </w:r>
            <w:proofErr w:type="spellEnd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».</w:t>
            </w:r>
          </w:p>
        </w:tc>
      </w:tr>
      <w:tr w:rsidR="00AA1DCC" w:rsidRPr="006350F9" w:rsidTr="00D55830">
        <w:trPr>
          <w:tblCellSpacing w:w="15" w:type="dxa"/>
        </w:trPr>
        <w:tc>
          <w:tcPr>
            <w:tcW w:w="712" w:type="pct"/>
            <w:vAlign w:val="center"/>
          </w:tcPr>
          <w:p w:rsidR="00AA1DCC" w:rsidRPr="0087069E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 лютого</w:t>
            </w:r>
          </w:p>
        </w:tc>
        <w:tc>
          <w:tcPr>
            <w:tcW w:w="1529" w:type="pct"/>
            <w:vAlign w:val="center"/>
          </w:tcPr>
          <w:p w:rsidR="00AA1DCC" w:rsidRPr="0087069E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Всесвітній день дарування книг</w:t>
            </w:r>
          </w:p>
        </w:tc>
        <w:tc>
          <w:tcPr>
            <w:tcW w:w="2697" w:type="pct"/>
            <w:vAlign w:val="center"/>
          </w:tcPr>
          <w:p w:rsidR="00AA1DCC" w:rsidRPr="0087069E" w:rsidRDefault="00AA1DCC" w:rsidP="00A74BE0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</w:t>
            </w:r>
            <w:r w:rsidRPr="00F502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неофіційним для книголюбів, започаткованим у 2012 році американкою Еммі </w:t>
            </w:r>
            <w:proofErr w:type="spellStart"/>
            <w:r w:rsidRPr="00F502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Бродмур</w:t>
            </w:r>
            <w:proofErr w:type="spellEnd"/>
            <w:r w:rsidRPr="00F502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метою популяризації читання, дарування книг та поповнення бібліотечних фондів. </w:t>
            </w:r>
          </w:p>
        </w:tc>
      </w:tr>
      <w:tr w:rsidR="00AA1DCC" w:rsidRPr="006350F9" w:rsidTr="00D55830">
        <w:trPr>
          <w:tblCellSpacing w:w="15" w:type="dxa"/>
        </w:trPr>
        <w:tc>
          <w:tcPr>
            <w:tcW w:w="712" w:type="pct"/>
            <w:vAlign w:val="center"/>
          </w:tcPr>
          <w:p w:rsidR="00AA1DCC" w:rsidRPr="006350F9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 лютого</w:t>
            </w:r>
          </w:p>
        </w:tc>
        <w:tc>
          <w:tcPr>
            <w:tcW w:w="1529" w:type="pct"/>
            <w:vAlign w:val="center"/>
          </w:tcPr>
          <w:p w:rsidR="00AA1DCC" w:rsidRPr="006350F9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Міжнародний день </w:t>
            </w:r>
            <w:proofErr w:type="spellStart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онкохворої</w:t>
            </w:r>
            <w:proofErr w:type="spellEnd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дитини (</w:t>
            </w:r>
            <w:proofErr w:type="spellStart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International</w:t>
            </w:r>
            <w:proofErr w:type="spellEnd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Childhood</w:t>
            </w:r>
            <w:proofErr w:type="spellEnd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Cancer</w:t>
            </w:r>
            <w:proofErr w:type="spellEnd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Day</w:t>
            </w:r>
            <w:proofErr w:type="spellEnd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ICCD).</w:t>
            </w:r>
          </w:p>
        </w:tc>
        <w:tc>
          <w:tcPr>
            <w:tcW w:w="2697" w:type="pct"/>
            <w:vAlign w:val="center"/>
          </w:tcPr>
          <w:p w:rsidR="00AA1DCC" w:rsidRPr="006350F9" w:rsidRDefault="00AA1DCC" w:rsidP="00A74BE0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Ця дата відзначається в усьому світі організаціями, що входять до складу Міжнародної конфедерації батьків </w:t>
            </w:r>
            <w:proofErr w:type="spellStart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онкохворих</w:t>
            </w:r>
            <w:proofErr w:type="spellEnd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дітей (ICCCPO). </w:t>
            </w:r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ab/>
            </w:r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ab/>
            </w:r>
          </w:p>
        </w:tc>
      </w:tr>
      <w:tr w:rsidR="00AA1DCC" w:rsidRPr="006350F9" w:rsidTr="00D55830">
        <w:trPr>
          <w:tblCellSpacing w:w="15" w:type="dxa"/>
        </w:trPr>
        <w:tc>
          <w:tcPr>
            <w:tcW w:w="712" w:type="pct"/>
            <w:vAlign w:val="center"/>
          </w:tcPr>
          <w:p w:rsidR="00AA1DCC" w:rsidRPr="006350F9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 лютого</w:t>
            </w:r>
          </w:p>
        </w:tc>
        <w:tc>
          <w:tcPr>
            <w:tcW w:w="1529" w:type="pct"/>
            <w:vAlign w:val="center"/>
          </w:tcPr>
          <w:p w:rsidR="00AA1DCC" w:rsidRPr="006350F9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День спонтанного прояву доброти (</w:t>
            </w:r>
            <w:proofErr w:type="spellStart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англ</w:t>
            </w:r>
            <w:proofErr w:type="spellEnd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Random</w:t>
            </w:r>
            <w:proofErr w:type="spellEnd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Act</w:t>
            </w:r>
            <w:proofErr w:type="spellEnd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of</w:t>
            </w:r>
            <w:proofErr w:type="spellEnd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Kindness</w:t>
            </w:r>
            <w:proofErr w:type="spellEnd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Day</w:t>
            </w:r>
            <w:proofErr w:type="spellEnd"/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2697" w:type="pct"/>
            <w:vAlign w:val="center"/>
          </w:tcPr>
          <w:p w:rsidR="00AA1DCC" w:rsidRPr="006350F9" w:rsidRDefault="00AA1DCC" w:rsidP="00A74BE0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Відзначається</w:t>
            </w:r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ініціативи низки міжнародних благодійних організацій, на думку яких, ідеї цього дня мають планетарне значення. Організатори Дня спонтанного вияву доброти закликають бути в цей день не просто добрими і чуйними до чужої біди, а добрими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– </w:t>
            </w:r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безмежно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87069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безкорисливо.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E7249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Звернути увагу на 13 листопада: Всесвітній день доброти. В цей день 1998 року в Токіо відкрилася перша конференція Всесвітнього руху за доброту. Спеціально для цього дня французький художник Орель створив символ – відкрите серце.</w:t>
            </w:r>
          </w:p>
        </w:tc>
      </w:tr>
      <w:tr w:rsidR="00AA1DCC" w:rsidRPr="006350F9" w:rsidTr="00D55830">
        <w:trPr>
          <w:tblCellSpacing w:w="15" w:type="dxa"/>
        </w:trPr>
        <w:tc>
          <w:tcPr>
            <w:tcW w:w="712" w:type="pct"/>
            <w:vAlign w:val="center"/>
          </w:tcPr>
          <w:p w:rsidR="00AA1DCC" w:rsidRPr="00421602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 лютого</w:t>
            </w:r>
          </w:p>
        </w:tc>
        <w:tc>
          <w:tcPr>
            <w:tcW w:w="1529" w:type="pct"/>
            <w:vAlign w:val="center"/>
          </w:tcPr>
          <w:p w:rsidR="00AA1DCC" w:rsidRPr="00421602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1F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День Героїв Небесної Сотні</w:t>
            </w:r>
          </w:p>
        </w:tc>
        <w:tc>
          <w:tcPr>
            <w:tcW w:w="2697" w:type="pct"/>
            <w:vAlign w:val="center"/>
          </w:tcPr>
          <w:p w:rsidR="00AA1DCC" w:rsidRDefault="00AA1DCC" w:rsidP="00A74BE0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1F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11-го лютого 2015-го року, Указом Президента України № 69/2015 «Про вшанування подвигу учасників Революції гідності та увічнення пам’яті Героїв Небесної Сотні» в країні встановлено особливий </w:t>
            </w:r>
            <w:r w:rsidRPr="00F31F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пам’ятний день - «День Героїв Небесної Сотні»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  <w:r w:rsidRPr="00F31F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Це зроблено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F31F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«На підтримку ініціатив громадськості та з метою увічнення великої людської, громадянської і національної відваги та самовідданості, сили духу і стійкості громадян, завдяки яким змінено хід історії нашої держави, гідного вшанування подвигу Героїв Небесної Сотні, які віддали своє життя під час Революції гідності (листопад 2013 року - лютий 2014 року), захищаючи ідеали демократії, відстоюючи права і свободи людини, європейське майбутнє України»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</w:tr>
      <w:tr w:rsidR="00AA1DCC" w:rsidRPr="006350F9" w:rsidTr="00D55830">
        <w:trPr>
          <w:tblCellSpacing w:w="15" w:type="dxa"/>
        </w:trPr>
        <w:tc>
          <w:tcPr>
            <w:tcW w:w="712" w:type="pct"/>
            <w:vAlign w:val="center"/>
          </w:tcPr>
          <w:p w:rsidR="00AA1DCC" w:rsidRPr="006350F9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20 лютого</w:t>
            </w:r>
          </w:p>
        </w:tc>
        <w:tc>
          <w:tcPr>
            <w:tcW w:w="1529" w:type="pct"/>
            <w:vAlign w:val="center"/>
          </w:tcPr>
          <w:p w:rsidR="00AA1DCC" w:rsidRPr="006350F9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Всесвітній день соціальної справедливості (</w:t>
            </w:r>
            <w:proofErr w:type="spellStart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World</w:t>
            </w:r>
            <w:proofErr w:type="spellEnd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Day</w:t>
            </w:r>
            <w:proofErr w:type="spellEnd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of</w:t>
            </w:r>
            <w:proofErr w:type="spellEnd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Social</w:t>
            </w:r>
            <w:proofErr w:type="spellEnd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Justice</w:t>
            </w:r>
            <w:proofErr w:type="spellEnd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2697" w:type="pct"/>
            <w:vAlign w:val="center"/>
          </w:tcPr>
          <w:p w:rsidR="00AA1DCC" w:rsidRPr="006350F9" w:rsidRDefault="00AA1DCC" w:rsidP="00A74BE0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</w:t>
            </w:r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ідзначається ООН щороку 20 лютого, починаючи з 2009 року. У спеціальній резолюції Генеральної Асамблеї ООН з цього приводу наголошується, що соціальний розвиток і соціальна справедливість – необхідні умови підтримки миру і безпеки як всередині кожної окремої країни, так і у взаємовідносинах між ними.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bookmarkStart w:id="0" w:name="_GoBack"/>
            <w:r w:rsidRPr="00E7249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Звернути увагу на 20 грудня: Міжнародний день солідарності людей ( </w:t>
            </w:r>
            <w:proofErr w:type="spellStart"/>
            <w:r w:rsidRPr="00E7249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англ</w:t>
            </w:r>
            <w:proofErr w:type="spellEnd"/>
            <w:r w:rsidRPr="00E7249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. </w:t>
            </w:r>
            <w:proofErr w:type="spellStart"/>
            <w:r w:rsidRPr="00E7249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International</w:t>
            </w:r>
            <w:proofErr w:type="spellEnd"/>
            <w:r w:rsidRPr="00E7249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7249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Human</w:t>
            </w:r>
            <w:proofErr w:type="spellEnd"/>
            <w:r w:rsidRPr="00E7249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7249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Solidarity</w:t>
            </w:r>
            <w:proofErr w:type="spellEnd"/>
            <w:r w:rsidRPr="00E7249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7249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Day</w:t>
            </w:r>
            <w:proofErr w:type="spellEnd"/>
            <w:r w:rsidRPr="00E7249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), що був оголошений Генеральною Асамблеєю ООН в резолюції, присвяченій проведенню першого Десятиріччя ООН боротьби з ліквідацією бідності.</w:t>
            </w:r>
            <w:bookmarkEnd w:id="0"/>
          </w:p>
        </w:tc>
      </w:tr>
      <w:tr w:rsidR="00AA1DCC" w:rsidRPr="006350F9" w:rsidTr="00D55830">
        <w:trPr>
          <w:tblCellSpacing w:w="15" w:type="dxa"/>
        </w:trPr>
        <w:tc>
          <w:tcPr>
            <w:tcW w:w="712" w:type="pct"/>
            <w:vAlign w:val="center"/>
            <w:hideMark/>
          </w:tcPr>
          <w:p w:rsidR="00AA1DCC" w:rsidRPr="006350F9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 лютого</w:t>
            </w:r>
          </w:p>
        </w:tc>
        <w:tc>
          <w:tcPr>
            <w:tcW w:w="1529" w:type="pct"/>
            <w:vAlign w:val="center"/>
            <w:hideMark/>
          </w:tcPr>
          <w:p w:rsidR="00AA1DCC" w:rsidRPr="006350F9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Міжнародний день рідної мови</w:t>
            </w:r>
          </w:p>
        </w:tc>
        <w:tc>
          <w:tcPr>
            <w:tcW w:w="2697" w:type="pct"/>
            <w:vAlign w:val="center"/>
            <w:hideMark/>
          </w:tcPr>
          <w:p w:rsidR="00AA1DCC" w:rsidRPr="006350F9" w:rsidRDefault="00AA1DCC" w:rsidP="00A74BE0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1999 року ЮНЕСКО відзначає цей день для заохочення широкої міжнародної підтримки багатомовності і </w:t>
            </w:r>
            <w:proofErr w:type="spellStart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мовного</w:t>
            </w:r>
            <w:proofErr w:type="spellEnd"/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різноманіття, включно зі збереженням мов, що опинилися на межі зникнення.</w:t>
            </w:r>
          </w:p>
        </w:tc>
      </w:tr>
      <w:tr w:rsidR="00AA1DCC" w:rsidRPr="006350F9" w:rsidTr="00D55830">
        <w:trPr>
          <w:tblCellSpacing w:w="15" w:type="dxa"/>
        </w:trPr>
        <w:tc>
          <w:tcPr>
            <w:tcW w:w="712" w:type="pct"/>
            <w:vAlign w:val="center"/>
          </w:tcPr>
          <w:p w:rsidR="00AA1DCC" w:rsidRPr="006350F9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 лютого</w:t>
            </w:r>
          </w:p>
        </w:tc>
        <w:tc>
          <w:tcPr>
            <w:tcW w:w="1529" w:type="pct"/>
            <w:vAlign w:val="center"/>
          </w:tcPr>
          <w:p w:rsidR="00AA1DCC" w:rsidRPr="006350F9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Міжнародний день підтримки жертв злочинів (</w:t>
            </w:r>
            <w:proofErr w:type="spellStart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International</w:t>
            </w:r>
            <w:proofErr w:type="spellEnd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Day</w:t>
            </w:r>
            <w:proofErr w:type="spellEnd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in</w:t>
            </w:r>
            <w:proofErr w:type="spellEnd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Support</w:t>
            </w:r>
            <w:proofErr w:type="spellEnd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of</w:t>
            </w:r>
            <w:proofErr w:type="spellEnd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Victims</w:t>
            </w:r>
            <w:proofErr w:type="spellEnd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of</w:t>
            </w:r>
            <w:proofErr w:type="spellEnd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Crime</w:t>
            </w:r>
            <w:proofErr w:type="spellEnd"/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2697" w:type="pct"/>
            <w:vAlign w:val="center"/>
          </w:tcPr>
          <w:p w:rsidR="00AA1DCC" w:rsidRPr="006350F9" w:rsidRDefault="00AA1DCC" w:rsidP="00A74BE0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</w:t>
            </w:r>
            <w:r w:rsidRPr="004216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ам’ятна дата, покликана звернути увагу на проблеми постраждалих від кримінальних дій людей.</w:t>
            </w:r>
          </w:p>
        </w:tc>
      </w:tr>
      <w:tr w:rsidR="00AA1DCC" w:rsidRPr="006350F9" w:rsidTr="00D55830">
        <w:trPr>
          <w:tblCellSpacing w:w="15" w:type="dxa"/>
        </w:trPr>
        <w:tc>
          <w:tcPr>
            <w:tcW w:w="712" w:type="pct"/>
            <w:vAlign w:val="center"/>
          </w:tcPr>
          <w:p w:rsidR="00AA1DCC" w:rsidRPr="006350F9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 лютого</w:t>
            </w:r>
          </w:p>
        </w:tc>
        <w:tc>
          <w:tcPr>
            <w:tcW w:w="1529" w:type="pct"/>
            <w:vAlign w:val="center"/>
          </w:tcPr>
          <w:p w:rsidR="00AA1DCC" w:rsidRPr="006350F9" w:rsidRDefault="00AA1DCC" w:rsidP="00A74BE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1F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Всесвітній день рідкісних захворювань</w:t>
            </w:r>
          </w:p>
        </w:tc>
        <w:tc>
          <w:tcPr>
            <w:tcW w:w="2697" w:type="pct"/>
            <w:vAlign w:val="center"/>
          </w:tcPr>
          <w:p w:rsidR="00AA1DCC" w:rsidRPr="006350F9" w:rsidRDefault="00AA1DCC" w:rsidP="00A74BE0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</w:t>
            </w:r>
            <w:r w:rsidRPr="00F31F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иник за участю EURORDIS в 2008 році і відзначається щорічно в останній день лютого. Основна мета події - підвищення обізнаності широкої громадськості про рідкісні захворювання і їх вплив на життя пацієнтів. Але не тільки. День рідкісних захворювань також спрямований на привернення уваги осіб, що визначають політику державних органів, представників промисловості, дослідників, фахівців в області охорони здоров’я і тих, хто має справжній інтерес до рідкісних захворювань.</w:t>
            </w:r>
          </w:p>
        </w:tc>
      </w:tr>
    </w:tbl>
    <w:p w:rsidR="007D5626" w:rsidRDefault="007D5626"/>
    <w:sectPr w:rsidR="007D562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DCC"/>
    <w:rsid w:val="0063241D"/>
    <w:rsid w:val="007D5626"/>
    <w:rsid w:val="00A74BE0"/>
    <w:rsid w:val="00AA1DCC"/>
    <w:rsid w:val="00E7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0B7EFD-6FFF-4FEF-A05D-D4D1BB45F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D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4631</Words>
  <Characters>2641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Kostiantyn Shenderovskij</dc:creator>
  <cp:keywords/>
  <dc:description/>
  <cp:lastModifiedBy>Kostiantyn Shenderovskij</cp:lastModifiedBy>
  <cp:revision>4</cp:revision>
  <dcterms:created xsi:type="dcterms:W3CDTF">2025-12-22T09:58:00Z</dcterms:created>
  <dcterms:modified xsi:type="dcterms:W3CDTF">2025-12-22T10:24:00Z</dcterms:modified>
</cp:coreProperties>
</file>