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5626" w:rsidRPr="005931C5" w:rsidRDefault="005931C5">
      <w:pPr>
        <w:rPr>
          <w:rFonts w:ascii="Times New Roman" w:hAnsi="Times New Roman" w:cs="Times New Roman"/>
          <w:sz w:val="28"/>
          <w:szCs w:val="28"/>
        </w:rPr>
      </w:pPr>
      <w:r w:rsidRPr="005931C5">
        <w:rPr>
          <w:rFonts w:ascii="Times New Roman" w:hAnsi="Times New Roman" w:cs="Times New Roman"/>
          <w:b/>
          <w:sz w:val="28"/>
          <w:szCs w:val="28"/>
        </w:rPr>
        <w:t>Січень:</w:t>
      </w:r>
      <w:r w:rsidRPr="005931C5">
        <w:rPr>
          <w:rFonts w:ascii="Times New Roman" w:hAnsi="Times New Roman" w:cs="Times New Roman"/>
          <w:sz w:val="28"/>
          <w:szCs w:val="28"/>
        </w:rPr>
        <w:t xml:space="preserve"> дати для соціально-правозахисних журналістів</w:t>
      </w:r>
    </w:p>
    <w:tbl>
      <w:tblPr>
        <w:tblW w:w="5000" w:type="pct"/>
        <w:tblCellSpacing w:w="15" w:type="dxa"/>
        <w:tblCellMar>
          <w:left w:w="0" w:type="dxa"/>
          <w:right w:w="0" w:type="dxa"/>
        </w:tblCellMar>
        <w:tblLook w:val="04A0" w:firstRow="1" w:lastRow="0" w:firstColumn="1" w:lastColumn="0" w:noHBand="0" w:noVBand="1"/>
        <w:tblDescription w:val="Table: Human Rights Calendar"/>
      </w:tblPr>
      <w:tblGrid>
        <w:gridCol w:w="1418"/>
        <w:gridCol w:w="2977"/>
        <w:gridCol w:w="5244"/>
      </w:tblGrid>
      <w:tr w:rsidR="005931C5" w:rsidRPr="006350F9" w:rsidTr="00D55830">
        <w:trPr>
          <w:tblHeader/>
          <w:tblCellSpacing w:w="15" w:type="dxa"/>
        </w:trPr>
        <w:tc>
          <w:tcPr>
            <w:tcW w:w="712" w:type="pct"/>
            <w:vAlign w:val="center"/>
            <w:hideMark/>
          </w:tcPr>
          <w:p w:rsidR="005931C5" w:rsidRPr="006350F9" w:rsidRDefault="005931C5" w:rsidP="000C3DBD">
            <w:pPr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 w:rsidRPr="006350F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Дата</w:t>
            </w:r>
          </w:p>
        </w:tc>
        <w:tc>
          <w:tcPr>
            <w:tcW w:w="1529" w:type="pct"/>
            <w:vAlign w:val="center"/>
            <w:hideMark/>
          </w:tcPr>
          <w:p w:rsidR="005931C5" w:rsidRPr="006350F9" w:rsidRDefault="005931C5" w:rsidP="000C3DBD">
            <w:pPr>
              <w:spacing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Означення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інфоприводу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2697" w:type="pct"/>
            <w:vAlign w:val="center"/>
            <w:hideMark/>
          </w:tcPr>
          <w:p w:rsidR="005931C5" w:rsidRPr="006350F9" w:rsidRDefault="005931C5" w:rsidP="000C3DBD">
            <w:pPr>
              <w:spacing w:after="0" w:line="240" w:lineRule="auto"/>
              <w:ind w:left="113" w:firstLine="70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Смисли та сенси</w:t>
            </w:r>
          </w:p>
        </w:tc>
      </w:tr>
      <w:tr w:rsidR="005931C5" w:rsidRPr="006350F9" w:rsidTr="00D55830">
        <w:trPr>
          <w:tblCellSpacing w:w="15" w:type="dxa"/>
        </w:trPr>
        <w:tc>
          <w:tcPr>
            <w:tcW w:w="712" w:type="pct"/>
            <w:vAlign w:val="center"/>
          </w:tcPr>
          <w:p w:rsidR="005931C5" w:rsidRDefault="005931C5" w:rsidP="000C3DB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02F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СІЧ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ЕНЬ</w:t>
            </w:r>
          </w:p>
        </w:tc>
        <w:tc>
          <w:tcPr>
            <w:tcW w:w="1529" w:type="pct"/>
            <w:vAlign w:val="center"/>
          </w:tcPr>
          <w:p w:rsidR="005931C5" w:rsidRPr="00DD797B" w:rsidRDefault="005931C5" w:rsidP="000C3DB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02F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МІСЯЦЬ ПІДВИЩЕННЯ УВАГИ ПРО ТОРГІВЛЮ У ЛЮДЕЙ</w:t>
            </w:r>
          </w:p>
        </w:tc>
        <w:tc>
          <w:tcPr>
            <w:tcW w:w="2697" w:type="pct"/>
            <w:vAlign w:val="center"/>
          </w:tcPr>
          <w:p w:rsidR="005931C5" w:rsidRPr="00DD797B" w:rsidRDefault="005931C5" w:rsidP="000C3DBD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BF02F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 січня 2011 року президент США Барак Обама оголосив січень національним місяцем обізнаності про торгівлю людьми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</w:tr>
      <w:tr w:rsidR="005931C5" w:rsidRPr="006350F9" w:rsidTr="00D55830">
        <w:trPr>
          <w:tblCellSpacing w:w="15" w:type="dxa"/>
        </w:trPr>
        <w:tc>
          <w:tcPr>
            <w:tcW w:w="712" w:type="pct"/>
            <w:vAlign w:val="center"/>
          </w:tcPr>
          <w:p w:rsidR="005931C5" w:rsidRDefault="005931C5" w:rsidP="000C3DB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 січня</w:t>
            </w:r>
          </w:p>
        </w:tc>
        <w:tc>
          <w:tcPr>
            <w:tcW w:w="1529" w:type="pct"/>
            <w:vAlign w:val="center"/>
          </w:tcPr>
          <w:p w:rsidR="005931C5" w:rsidRDefault="005931C5" w:rsidP="000C3DB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D797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Всесвітній день миру</w:t>
            </w:r>
          </w:p>
        </w:tc>
        <w:tc>
          <w:tcPr>
            <w:tcW w:w="2697" w:type="pct"/>
            <w:vAlign w:val="center"/>
          </w:tcPr>
          <w:p w:rsidR="005931C5" w:rsidRPr="00540AF1" w:rsidRDefault="005931C5" w:rsidP="000C3DBD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D797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Спочатку 8 грудня 1967 року папою Римським Павлом VI було започатковано католицьке свято — День всесвітніх молитов про мир. А вже 17 грудня 1969 року Генеральна Асамблея ООН проголосила офіційним це свято, та дала йому нову назву — «Всесвітній день миру».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DD797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Головна увага звертаєтьс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я на те, що кожен повинен взяти</w:t>
            </w:r>
            <w:r w:rsidRPr="00DD797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відповідальність за внесення вкладу в справу миру.</w:t>
            </w:r>
          </w:p>
        </w:tc>
      </w:tr>
      <w:tr w:rsidR="005931C5" w:rsidRPr="006350F9" w:rsidTr="00D55830">
        <w:trPr>
          <w:tblCellSpacing w:w="15" w:type="dxa"/>
        </w:trPr>
        <w:tc>
          <w:tcPr>
            <w:tcW w:w="712" w:type="pct"/>
            <w:vAlign w:val="center"/>
          </w:tcPr>
          <w:p w:rsidR="005931C5" w:rsidRPr="006350F9" w:rsidRDefault="005931C5" w:rsidP="000C3DB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2 </w:t>
            </w:r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січня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529" w:type="pct"/>
            <w:vAlign w:val="center"/>
          </w:tcPr>
          <w:p w:rsidR="005931C5" w:rsidRPr="006350F9" w:rsidRDefault="005931C5" w:rsidP="000C3DB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День в’язня </w:t>
            </w:r>
          </w:p>
        </w:tc>
        <w:tc>
          <w:tcPr>
            <w:tcW w:w="2697" w:type="pct"/>
            <w:vAlign w:val="center"/>
          </w:tcPr>
          <w:p w:rsidR="005931C5" w:rsidRPr="006350F9" w:rsidRDefault="005931C5" w:rsidP="000C3DBD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540A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Цей день присвячений всім людям, які за тих чи інших обставин опинились у місцях позбавлення волі.</w:t>
            </w:r>
          </w:p>
        </w:tc>
      </w:tr>
      <w:tr w:rsidR="00442E9B" w:rsidRPr="006350F9" w:rsidTr="00D55830">
        <w:trPr>
          <w:tblCellSpacing w:w="15" w:type="dxa"/>
        </w:trPr>
        <w:tc>
          <w:tcPr>
            <w:tcW w:w="712" w:type="pct"/>
            <w:vAlign w:val="center"/>
          </w:tcPr>
          <w:p w:rsidR="00442E9B" w:rsidRDefault="00442E9B" w:rsidP="000C3DB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0" w:name="_GoBack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4 січня </w:t>
            </w:r>
          </w:p>
        </w:tc>
        <w:tc>
          <w:tcPr>
            <w:tcW w:w="1529" w:type="pct"/>
            <w:vAlign w:val="center"/>
          </w:tcPr>
          <w:p w:rsidR="00442E9B" w:rsidRPr="0018407D" w:rsidRDefault="00442E9B" w:rsidP="000C3DB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42E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Всесвітній день абетки </w:t>
            </w:r>
            <w:proofErr w:type="spellStart"/>
            <w:r w:rsidRPr="00442E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Брайля</w:t>
            </w:r>
            <w:proofErr w:type="spellEnd"/>
          </w:p>
        </w:tc>
        <w:tc>
          <w:tcPr>
            <w:tcW w:w="2697" w:type="pct"/>
            <w:vAlign w:val="center"/>
          </w:tcPr>
          <w:p w:rsidR="00442E9B" w:rsidRPr="0018407D" w:rsidRDefault="00442E9B" w:rsidP="00442E9B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</w:t>
            </w:r>
            <w:r w:rsidRPr="00442E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ідзначаємо 4 січня, в день народження її автора. Без можливості читати важко уявити собі людське життя загалом, а особливо – навчання дітей. На жаль, люди, які мають дуже слабкий зір або не бачать зовсім, позбавлені можливості читати звичайні книги. Це значно знижує якість їхнього життя, а незрячі діти не можуть отримати повноцінну освіту. Саме з метою допомогти таким людям подолати проблему, що здавалася безнадійною, і було створено абетку </w:t>
            </w:r>
            <w:proofErr w:type="spellStart"/>
            <w:r w:rsidRPr="00442E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Брайля</w:t>
            </w:r>
            <w:proofErr w:type="spellEnd"/>
            <w:r w:rsidRPr="00442E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– особливі тактильні символи, що дозволяють незрячим читати нарівні з іншими людьми.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442E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Книги, надруковані шрифтом </w:t>
            </w:r>
            <w:proofErr w:type="spellStart"/>
            <w:r w:rsidRPr="00442E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Брайля</w:t>
            </w:r>
            <w:proofErr w:type="spellEnd"/>
            <w:r w:rsidRPr="00442E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покликані робити навколишній світ більш дружнім, інклюзивним і зручним для незрячих людей.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442E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У грудні 2019 року Генеральна Асамблея ООН ухвалила рішення щороку 4 січня відзначати Всесвітній день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абетки</w:t>
            </w:r>
            <w:r w:rsidRPr="00442E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442E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Брайля</w:t>
            </w:r>
            <w:proofErr w:type="spellEnd"/>
            <w:r w:rsidRPr="00442E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, щоб підвищити обізнаність суспільства про значення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абетки</w:t>
            </w:r>
            <w:r w:rsidRPr="00442E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для незрячих та </w:t>
            </w:r>
            <w:proofErr w:type="spellStart"/>
            <w:r w:rsidRPr="00442E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слабозорих</w:t>
            </w:r>
            <w:proofErr w:type="spellEnd"/>
            <w:r w:rsidRPr="00442E9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</w:tr>
      <w:bookmarkEnd w:id="0"/>
      <w:tr w:rsidR="005931C5" w:rsidRPr="006350F9" w:rsidTr="00D55830">
        <w:trPr>
          <w:tblCellSpacing w:w="15" w:type="dxa"/>
        </w:trPr>
        <w:tc>
          <w:tcPr>
            <w:tcW w:w="712" w:type="pct"/>
            <w:vAlign w:val="center"/>
          </w:tcPr>
          <w:p w:rsidR="005931C5" w:rsidRDefault="005931C5" w:rsidP="000C3DB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6 січня </w:t>
            </w:r>
          </w:p>
        </w:tc>
        <w:tc>
          <w:tcPr>
            <w:tcW w:w="1529" w:type="pct"/>
            <w:vAlign w:val="center"/>
          </w:tcPr>
          <w:p w:rsidR="005931C5" w:rsidRDefault="005931C5" w:rsidP="000C3DB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407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Всесвітній день дітей-сиріт війни</w:t>
            </w:r>
          </w:p>
        </w:tc>
        <w:tc>
          <w:tcPr>
            <w:tcW w:w="2697" w:type="pct"/>
            <w:vAlign w:val="center"/>
          </w:tcPr>
          <w:p w:rsidR="005931C5" w:rsidRPr="00540AF1" w:rsidRDefault="005931C5" w:rsidP="000C3DBD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18407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Дата ініційована французькою організацією SOS </w:t>
            </w:r>
            <w:proofErr w:type="spellStart"/>
            <w:r w:rsidRPr="0018407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Enfants</w:t>
            </w:r>
            <w:proofErr w:type="spellEnd"/>
            <w:r w:rsidRPr="0018407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8407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en</w:t>
            </w:r>
            <w:proofErr w:type="spellEnd"/>
            <w:r w:rsidRPr="0018407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proofErr w:type="spellStart"/>
            <w:r w:rsidRPr="0018407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Detresses</w:t>
            </w:r>
            <w:proofErr w:type="spellEnd"/>
            <w:r w:rsidRPr="0018407D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Метою є привернення уваги до глобальної проблеми збройних конфліктів у світі, а також допомога дітям, які втратили батьків або опікунів в результаті військових дій.</w:t>
            </w:r>
          </w:p>
        </w:tc>
      </w:tr>
      <w:tr w:rsidR="005931C5" w:rsidRPr="006350F9" w:rsidTr="00D55830">
        <w:trPr>
          <w:tblCellSpacing w:w="15" w:type="dxa"/>
        </w:trPr>
        <w:tc>
          <w:tcPr>
            <w:tcW w:w="712" w:type="pct"/>
            <w:vAlign w:val="center"/>
          </w:tcPr>
          <w:p w:rsidR="005931C5" w:rsidRDefault="005931C5" w:rsidP="000C3DB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2568D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 січня</w:t>
            </w:r>
          </w:p>
        </w:tc>
        <w:tc>
          <w:tcPr>
            <w:tcW w:w="1529" w:type="pct"/>
            <w:vAlign w:val="center"/>
          </w:tcPr>
          <w:p w:rsidR="005931C5" w:rsidRPr="0018407D" w:rsidRDefault="005931C5" w:rsidP="000C3DB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2568D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Міжнародний день рівності на роботі</w:t>
            </w:r>
          </w:p>
        </w:tc>
        <w:tc>
          <w:tcPr>
            <w:tcW w:w="2697" w:type="pct"/>
            <w:vAlign w:val="center"/>
          </w:tcPr>
          <w:p w:rsidR="005931C5" w:rsidRPr="0018407D" w:rsidRDefault="005931C5" w:rsidP="000C3DBD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</w:t>
            </w:r>
            <w:r w:rsidRPr="002568D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ідзначається щорічно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з 2017 року</w:t>
            </w:r>
            <w:r w:rsidRPr="002568D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 Його основна мета полягає у сприянні та заохоченні розмаїття робочих місць і в боротьбі з дискримінацією у сфері зайнятості.</w:t>
            </w:r>
          </w:p>
        </w:tc>
      </w:tr>
      <w:tr w:rsidR="005931C5" w:rsidRPr="006350F9" w:rsidTr="00D55830">
        <w:trPr>
          <w:tblCellSpacing w:w="15" w:type="dxa"/>
        </w:trPr>
        <w:tc>
          <w:tcPr>
            <w:tcW w:w="712" w:type="pct"/>
            <w:vAlign w:val="center"/>
          </w:tcPr>
          <w:p w:rsidR="005931C5" w:rsidRDefault="005931C5" w:rsidP="000C3DB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D797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 січня</w:t>
            </w:r>
          </w:p>
        </w:tc>
        <w:tc>
          <w:tcPr>
            <w:tcW w:w="1529" w:type="pct"/>
            <w:vAlign w:val="center"/>
          </w:tcPr>
          <w:p w:rsidR="005931C5" w:rsidRPr="002568D8" w:rsidRDefault="005931C5" w:rsidP="000C3DB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D797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Міжнародний день «Дякую»</w:t>
            </w:r>
          </w:p>
        </w:tc>
        <w:tc>
          <w:tcPr>
            <w:tcW w:w="2697" w:type="pct"/>
            <w:vAlign w:val="center"/>
          </w:tcPr>
          <w:p w:rsidR="005931C5" w:rsidRDefault="005931C5" w:rsidP="000C3DBD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D797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Свято слів вдячності запровадили порівняно нещодавно з ініціативи ООН і ЮНЕСКО, щоб нагадати людям про необхідність промовляти слова подяки не лише один раз на рік.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DD797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21 вересня відзначають ще одне схоже свято - Всесвітній день Вдячності.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Звернемо </w:t>
            </w:r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lastRenderedPageBreak/>
              <w:t xml:space="preserve">увагу на Першу п’ятницю жовтня: Всесвітній день усмішки, запропонований американським художником </w:t>
            </w:r>
            <w:proofErr w:type="spellStart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Харві</w:t>
            </w:r>
            <w:proofErr w:type="spellEnd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Боллом</w:t>
            </w:r>
            <w:proofErr w:type="spellEnd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 – винахідником кумедного сонячного обличчя, відомого як «усміхнене обличчя», або просто «</w:t>
            </w:r>
            <w:proofErr w:type="spellStart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смайлик</w:t>
            </w:r>
            <w:proofErr w:type="spellEnd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». Звернемо увагу на 13 листопада: Всесвітній день доброти (</w:t>
            </w:r>
            <w:proofErr w:type="spellStart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World</w:t>
            </w:r>
            <w:proofErr w:type="spellEnd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Kindness</w:t>
            </w:r>
            <w:proofErr w:type="spellEnd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Day</w:t>
            </w:r>
            <w:proofErr w:type="spellEnd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).</w:t>
            </w:r>
          </w:p>
        </w:tc>
      </w:tr>
      <w:tr w:rsidR="005931C5" w:rsidRPr="006350F9" w:rsidTr="00D55830">
        <w:trPr>
          <w:tblCellSpacing w:w="15" w:type="dxa"/>
        </w:trPr>
        <w:tc>
          <w:tcPr>
            <w:tcW w:w="712" w:type="pct"/>
            <w:vAlign w:val="center"/>
          </w:tcPr>
          <w:p w:rsidR="005931C5" w:rsidRDefault="005931C5" w:rsidP="000C3DB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lastRenderedPageBreak/>
              <w:t xml:space="preserve">12 січня </w:t>
            </w:r>
          </w:p>
        </w:tc>
        <w:tc>
          <w:tcPr>
            <w:tcW w:w="1529" w:type="pct"/>
            <w:vAlign w:val="center"/>
          </w:tcPr>
          <w:p w:rsidR="005931C5" w:rsidRDefault="005931C5" w:rsidP="000C3DB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40A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Всесвітній день доньки</w:t>
            </w:r>
          </w:p>
        </w:tc>
        <w:tc>
          <w:tcPr>
            <w:tcW w:w="2697" w:type="pct"/>
            <w:vAlign w:val="center"/>
          </w:tcPr>
          <w:p w:rsidR="005931C5" w:rsidRPr="00540AF1" w:rsidRDefault="005931C5" w:rsidP="000C3DBD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540A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Всесвітній день доньки — міжнародне свято, яке </w:t>
            </w:r>
            <w:proofErr w:type="spellStart"/>
            <w:r w:rsidRPr="00540A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виникло</w:t>
            </w:r>
            <w:proofErr w:type="spellEnd"/>
            <w:r w:rsidRPr="00540AF1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на основі Національного дня доньки в Індії. </w:t>
            </w:r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Хоча в різних країнах його відзначають у різні дні, традиційно святкування припадає на четверту неділю вересня. В Індії це свято відзначають саме 25 вересня.</w:t>
            </w:r>
            <w:r w:rsidRPr="00E37E46">
              <w:rPr>
                <w:i/>
                <w:sz w:val="20"/>
                <w:szCs w:val="20"/>
              </w:rPr>
              <w:t xml:space="preserve"> </w:t>
            </w:r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Загалом у календарі є декілька дат, присвячених донькам. Так, щорічно 25 квітня відзначається День доньки, а ЮНІСЕФ відводить під це свято останню неділю вересня.</w:t>
            </w:r>
          </w:p>
        </w:tc>
      </w:tr>
      <w:tr w:rsidR="005931C5" w:rsidRPr="006350F9" w:rsidTr="00D55830">
        <w:trPr>
          <w:tblCellSpacing w:w="15" w:type="dxa"/>
        </w:trPr>
        <w:tc>
          <w:tcPr>
            <w:tcW w:w="712" w:type="pct"/>
            <w:vAlign w:val="center"/>
          </w:tcPr>
          <w:p w:rsidR="005931C5" w:rsidRDefault="005931C5" w:rsidP="000C3DB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D797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20 січня</w:t>
            </w:r>
          </w:p>
        </w:tc>
        <w:tc>
          <w:tcPr>
            <w:tcW w:w="1529" w:type="pct"/>
            <w:vAlign w:val="center"/>
          </w:tcPr>
          <w:p w:rsidR="005931C5" w:rsidRPr="00540AF1" w:rsidRDefault="005931C5" w:rsidP="000C3DB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DD797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День солідарності з дітьми вулиці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(дітьми, які більшість часу проводять на вулиці / живуть на вулиці)</w:t>
            </w:r>
            <w:r w:rsidRPr="00DD797B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.</w:t>
            </w:r>
          </w:p>
        </w:tc>
        <w:tc>
          <w:tcPr>
            <w:tcW w:w="2697" w:type="pct"/>
            <w:vAlign w:val="center"/>
          </w:tcPr>
          <w:p w:rsidR="005931C5" w:rsidRPr="00E37E46" w:rsidRDefault="005931C5" w:rsidP="000C3DBD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uk-UA"/>
              </w:rPr>
            </w:pPr>
            <w:r w:rsidRPr="00E37E46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uk-UA"/>
              </w:rPr>
              <w:t>Історію виникнення цього дня не вдалось встановити.</w:t>
            </w:r>
          </w:p>
          <w:p w:rsidR="005931C5" w:rsidRPr="00E37E46" w:rsidRDefault="005931C5" w:rsidP="000C3DBD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</w:pPr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Звертаємо увагу на 4 червня – Міжнародний  день невинних дітей – жертв агресії (</w:t>
            </w:r>
            <w:proofErr w:type="spellStart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International</w:t>
            </w:r>
            <w:proofErr w:type="spellEnd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Day</w:t>
            </w:r>
            <w:proofErr w:type="spellEnd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of</w:t>
            </w:r>
            <w:proofErr w:type="spellEnd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Innocent</w:t>
            </w:r>
            <w:proofErr w:type="spellEnd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Children</w:t>
            </w:r>
            <w:proofErr w:type="spellEnd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Victims</w:t>
            </w:r>
            <w:proofErr w:type="spellEnd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of</w:t>
            </w:r>
            <w:proofErr w:type="spellEnd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Aggression</w:t>
            </w:r>
            <w:proofErr w:type="spellEnd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). Цей день – присвячений насамперед тим дітям, що перебувають в зоні воєнних конфліктів; 12 червня - Всесвітній день боротьби проти застосування дитячої праці; 2 жовтня – Міжнародний день ненасильства; 20 листопада: Всесвітній день дитини. У цей день 1959 році Генеральна Асамблея ООН прийняла Декларацію прав дитини, а в 1989 році – Конвенцію про права дитини; 5 грудня - Міжнародний день радіо та телебачення в інтересах дитини.</w:t>
            </w:r>
          </w:p>
        </w:tc>
      </w:tr>
      <w:tr w:rsidR="005931C5" w:rsidRPr="006350F9" w:rsidTr="00D55830">
        <w:trPr>
          <w:tblCellSpacing w:w="15" w:type="dxa"/>
        </w:trPr>
        <w:tc>
          <w:tcPr>
            <w:tcW w:w="712" w:type="pct"/>
            <w:vAlign w:val="center"/>
          </w:tcPr>
          <w:p w:rsidR="005931C5" w:rsidRDefault="005931C5" w:rsidP="000C3DB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21 січня </w:t>
            </w:r>
          </w:p>
        </w:tc>
        <w:tc>
          <w:tcPr>
            <w:tcW w:w="1529" w:type="pct"/>
            <w:vAlign w:val="center"/>
          </w:tcPr>
          <w:p w:rsidR="005931C5" w:rsidRPr="00540AF1" w:rsidRDefault="005931C5" w:rsidP="000C3DB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402CE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Міжнародний день обіймів</w:t>
            </w:r>
          </w:p>
        </w:tc>
        <w:tc>
          <w:tcPr>
            <w:tcW w:w="2697" w:type="pct"/>
            <w:vAlign w:val="center"/>
          </w:tcPr>
          <w:p w:rsidR="005931C5" w:rsidRPr="00540AF1" w:rsidRDefault="005931C5" w:rsidP="000C3DBD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Традиційний день для студентського середовища, як день ві</w:t>
            </w:r>
            <w:r w:rsidRPr="00402CE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дкритої безкорисливої підтримки,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ень небайдужих людей</w:t>
            </w:r>
            <w:r w:rsidRPr="002568D8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який був вига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даний американцями в 1986 році. </w:t>
            </w:r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Звернути увагу на 16 листопада: Міжнародний день толерантності (</w:t>
            </w:r>
            <w:proofErr w:type="spellStart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International</w:t>
            </w:r>
            <w:proofErr w:type="spellEnd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Day</w:t>
            </w:r>
            <w:proofErr w:type="spellEnd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for</w:t>
            </w:r>
            <w:proofErr w:type="spellEnd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Tolerance</w:t>
            </w:r>
            <w:proofErr w:type="spellEnd"/>
            <w:r w:rsidRPr="00E37E46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uk-UA"/>
              </w:rPr>
              <w:t>).</w:t>
            </w:r>
          </w:p>
        </w:tc>
      </w:tr>
      <w:tr w:rsidR="005931C5" w:rsidRPr="006350F9" w:rsidTr="00D55830">
        <w:trPr>
          <w:tblCellSpacing w:w="15" w:type="dxa"/>
        </w:trPr>
        <w:tc>
          <w:tcPr>
            <w:tcW w:w="712" w:type="pct"/>
            <w:vAlign w:val="center"/>
            <w:hideMark/>
          </w:tcPr>
          <w:p w:rsidR="005931C5" w:rsidRPr="006350F9" w:rsidRDefault="005931C5" w:rsidP="000C3DB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27 січня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</w:t>
            </w:r>
          </w:p>
        </w:tc>
        <w:tc>
          <w:tcPr>
            <w:tcW w:w="1529" w:type="pct"/>
            <w:vAlign w:val="center"/>
            <w:hideMark/>
          </w:tcPr>
          <w:p w:rsidR="005931C5" w:rsidRPr="006350F9" w:rsidRDefault="005931C5" w:rsidP="000C3DBD">
            <w:pPr>
              <w:spacing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350F9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День пам’яті жертв Голокосту</w:t>
            </w:r>
          </w:p>
        </w:tc>
        <w:tc>
          <w:tcPr>
            <w:tcW w:w="2697" w:type="pct"/>
            <w:vAlign w:val="center"/>
            <w:hideMark/>
          </w:tcPr>
          <w:p w:rsidR="005931C5" w:rsidRPr="006350F9" w:rsidRDefault="005931C5" w:rsidP="000C3DBD">
            <w:pPr>
              <w:spacing w:after="0" w:line="240" w:lineRule="auto"/>
              <w:ind w:left="113" w:firstLine="709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635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27 січня відзначається річниця звільнення в’язнів </w:t>
            </w:r>
            <w:proofErr w:type="spellStart"/>
            <w:r w:rsidRPr="00635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Аушвіц-Біркенау</w:t>
            </w:r>
            <w:proofErr w:type="spellEnd"/>
            <w:r w:rsidRPr="006350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 —    найбільшого нацистського табору смерті. В 2005 році Генеральна Асамблея ООН оголосила цей день Міжнародним днем пам’яті жертв Голокосту, щоб вшанувати пам’ять жертв нацизму.</w:t>
            </w:r>
          </w:p>
        </w:tc>
      </w:tr>
    </w:tbl>
    <w:p w:rsidR="005931C5" w:rsidRDefault="005931C5"/>
    <w:sectPr w:rsidR="005931C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31C5"/>
    <w:rsid w:val="000C3DBD"/>
    <w:rsid w:val="00442E9B"/>
    <w:rsid w:val="005931C5"/>
    <w:rsid w:val="007D5626"/>
    <w:rsid w:val="00E3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04FB1"/>
  <w15:chartTrackingRefBased/>
  <w15:docId w15:val="{48448668-1EBC-4FE6-AEC3-B2C7F6025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2872</Words>
  <Characters>1638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Kostiantyn Shenderovskij</dc:creator>
  <cp:keywords/>
  <dc:description/>
  <cp:lastModifiedBy>Kostiantyn Shenderovskij</cp:lastModifiedBy>
  <cp:revision>4</cp:revision>
  <dcterms:created xsi:type="dcterms:W3CDTF">2025-12-22T09:56:00Z</dcterms:created>
  <dcterms:modified xsi:type="dcterms:W3CDTF">2026-01-06T17:08:00Z</dcterms:modified>
</cp:coreProperties>
</file>